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BB" w:rsidRPr="008D29BB" w:rsidRDefault="008D29BB" w:rsidP="00A5537A">
      <w:pPr>
        <w:pStyle w:val="22"/>
        <w:jc w:val="center"/>
        <w:rPr>
          <w:sz w:val="28"/>
          <w:szCs w:val="28"/>
        </w:rPr>
      </w:pPr>
      <w:bookmarkStart w:id="0" w:name="_GoBack"/>
      <w:bookmarkEnd w:id="0"/>
    </w:p>
    <w:p w:rsidR="00187A3A" w:rsidRPr="008D29BB" w:rsidRDefault="00FF153A" w:rsidP="00A5537A">
      <w:pPr>
        <w:pStyle w:val="22"/>
        <w:jc w:val="center"/>
        <w:rPr>
          <w:sz w:val="28"/>
          <w:szCs w:val="28"/>
        </w:rPr>
      </w:pPr>
      <w:r w:rsidRPr="008D29BB">
        <w:rPr>
          <w:sz w:val="28"/>
          <w:szCs w:val="28"/>
        </w:rPr>
        <w:t xml:space="preserve">Формат формы доверенности в электронной форме </w:t>
      </w:r>
      <w:r w:rsidRPr="008D29BB">
        <w:rPr>
          <w:sz w:val="28"/>
          <w:szCs w:val="28"/>
        </w:rPr>
        <w:br/>
        <w:t>в машиночитаемом виде, разработанный Минцифры России</w:t>
      </w:r>
      <w:r w:rsidR="00BB3EDF">
        <w:rPr>
          <w:sz w:val="28"/>
          <w:szCs w:val="28"/>
        </w:rPr>
        <w:br/>
      </w:r>
      <w:r w:rsidRPr="008D29BB">
        <w:rPr>
          <w:sz w:val="28"/>
          <w:szCs w:val="28"/>
        </w:rPr>
        <w:t xml:space="preserve"> (версия </w:t>
      </w:r>
      <w:r w:rsidRPr="008D29BB">
        <w:rPr>
          <w:sz w:val="28"/>
          <w:szCs w:val="28"/>
          <w:lang w:val="en-US"/>
        </w:rPr>
        <w:t>v</w:t>
      </w:r>
      <w:r w:rsidRPr="008D29BB">
        <w:rPr>
          <w:sz w:val="28"/>
          <w:szCs w:val="28"/>
        </w:rPr>
        <w:t>.1.0.1)</w:t>
      </w:r>
    </w:p>
    <w:p w:rsidR="008D086B" w:rsidRPr="008D29BB" w:rsidRDefault="008D086B" w:rsidP="006116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sz w:val="28"/>
          <w:szCs w:val="28"/>
          <w:lang w:eastAsia="ru-RU"/>
        </w:rPr>
        <w:t>Предназначается для издания доверенности от имени российского юридического лица (далее – ЮЛ), иностранной организации (далее – ИО, или аккредитованного представительства ИО), индивидуального предпринимателя (далее – ИП), или физического лица (далее – ФЛ).</w:t>
      </w:r>
    </w:p>
    <w:p w:rsidR="008D086B" w:rsidRPr="008D29BB" w:rsidRDefault="008D086B" w:rsidP="00DB1E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sz w:val="28"/>
          <w:szCs w:val="28"/>
          <w:lang w:eastAsia="ru-RU"/>
        </w:rPr>
        <w:t>Доверенной стороной (уполномоченным представителем) могут выступать ЮЛ, ИП, ФЛ.</w:t>
      </w:r>
    </w:p>
    <w:p w:rsidR="00FF153A" w:rsidRPr="008D29BB" w:rsidRDefault="00FF153A" w:rsidP="008A1E23">
      <w:pPr>
        <w:pStyle w:val="22"/>
        <w:jc w:val="center"/>
        <w:rPr>
          <w:sz w:val="28"/>
          <w:szCs w:val="28"/>
        </w:rPr>
      </w:pPr>
      <w:r w:rsidRPr="008D29BB">
        <w:rPr>
          <w:sz w:val="28"/>
          <w:szCs w:val="28"/>
        </w:rPr>
        <w:t>Описание понятий и обозначений</w:t>
      </w:r>
    </w:p>
    <w:p w:rsidR="008D086B" w:rsidRPr="008D29BB" w:rsidRDefault="008D086B" w:rsidP="00611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sz w:val="28"/>
          <w:szCs w:val="28"/>
          <w:lang w:eastAsia="ru-RU"/>
        </w:rPr>
        <w:t>Первая строка XML-структуры, содержащей данные МЧД, должна иметь следующий вид:</w:t>
      </w:r>
    </w:p>
    <w:p w:rsidR="008D086B" w:rsidRPr="008D29BB" w:rsidRDefault="008D086B" w:rsidP="008D086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29BB">
        <w:rPr>
          <w:rFonts w:ascii="Times New Roman" w:hAnsi="Times New Roman" w:cs="Times New Roman"/>
          <w:sz w:val="28"/>
          <w:szCs w:val="28"/>
          <w:lang w:eastAsia="ru-RU"/>
        </w:rPr>
        <w:t>&lt;?</w:t>
      </w:r>
      <w:proofErr w:type="spellStart"/>
      <w:r w:rsidRPr="008D29BB">
        <w:rPr>
          <w:rFonts w:ascii="Times New Roman" w:hAnsi="Times New Roman" w:cs="Times New Roman"/>
          <w:sz w:val="28"/>
          <w:szCs w:val="28"/>
          <w:lang w:eastAsia="ru-RU"/>
        </w:rPr>
        <w:t>xml</w:t>
      </w:r>
      <w:proofErr w:type="spellEnd"/>
      <w:proofErr w:type="gramEnd"/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29BB">
        <w:rPr>
          <w:rFonts w:ascii="Times New Roman" w:hAnsi="Times New Roman" w:cs="Times New Roman"/>
          <w:sz w:val="28"/>
          <w:szCs w:val="28"/>
          <w:lang w:eastAsia="ru-RU"/>
        </w:rPr>
        <w:t>version</w:t>
      </w:r>
      <w:proofErr w:type="spellEnd"/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 ="1.0"  </w:t>
      </w:r>
      <w:proofErr w:type="spellStart"/>
      <w:r w:rsidRPr="008D29BB">
        <w:rPr>
          <w:rFonts w:ascii="Times New Roman" w:hAnsi="Times New Roman" w:cs="Times New Roman"/>
          <w:sz w:val="28"/>
          <w:szCs w:val="28"/>
          <w:lang w:eastAsia="ru-RU"/>
        </w:rPr>
        <w:t>encoding</w:t>
      </w:r>
      <w:proofErr w:type="spellEnd"/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 ="windows-1251"?&gt;</w:t>
      </w:r>
    </w:p>
    <w:p w:rsidR="008D086B" w:rsidRPr="008D29BB" w:rsidRDefault="008D086B" w:rsidP="008D08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86B" w:rsidRPr="008D29BB" w:rsidRDefault="008D086B" w:rsidP="0061162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sz w:val="28"/>
          <w:szCs w:val="28"/>
          <w:lang w:eastAsia="ru-RU"/>
        </w:rPr>
        <w:t>Для каждого структурного элемента формата МЧД приводятся следующие сведения:</w:t>
      </w:r>
    </w:p>
    <w:p w:rsidR="008D086B" w:rsidRPr="008D29BB" w:rsidRDefault="008D086B" w:rsidP="00FF15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i/>
          <w:sz w:val="28"/>
          <w:szCs w:val="28"/>
          <w:lang w:eastAsia="ru-RU"/>
        </w:rPr>
        <w:t>наименование элемента</w:t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>. Приводится полное наименование элемента. В строке таблицы могут быть описаны несколько элементов, наименования которых разделены символом «|». Такая форма записи применяется при наличии только одного элемента из описанных в этой строке;</w:t>
      </w:r>
    </w:p>
    <w:p w:rsidR="008D086B" w:rsidRPr="008D29BB" w:rsidRDefault="008D086B" w:rsidP="00B71A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i/>
          <w:sz w:val="28"/>
          <w:szCs w:val="28"/>
          <w:lang w:eastAsia="ru-RU"/>
        </w:rPr>
        <w:t>наименование (код) элемента</w:t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. Приводится наименование элемента. Синтаксис наименования должен удовлетворять спецификации XML, применяется </w:t>
      </w:r>
      <w:r w:rsidR="00B71A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>«О» – наличие элемента обязательно; «Н» – наличие элемента необязательно, то есть элемент может отсутствовать. Если элемент принимает ограниченный перечень значений (по классификатору, справочнику, кодовому словарю), то признак обязательности элемента дополняется символом «К». В случае, если количество реализаций элемента может быть более одной, то признак обязательности элемента дополняется символом «М».</w:t>
      </w:r>
    </w:p>
    <w:p w:rsidR="008D086B" w:rsidRPr="008D29BB" w:rsidRDefault="008D086B" w:rsidP="00FF15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9BB">
        <w:rPr>
          <w:rFonts w:ascii="Times New Roman" w:hAnsi="Times New Roman" w:cs="Times New Roman"/>
          <w:sz w:val="28"/>
          <w:szCs w:val="28"/>
          <w:lang w:eastAsia="ru-RU"/>
        </w:rPr>
        <w:t>К вышеперечисленным признакам обязательности элемента может добавляться значение «У» в случае описания в XML формате условий, предъявляемых к элементу, описанных в графе «Дополнительная информация»;</w:t>
      </w:r>
    </w:p>
    <w:p w:rsidR="00F67E8A" w:rsidRPr="008D29BB" w:rsidRDefault="008D086B" w:rsidP="00FF15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67E8A" w:rsidRPr="008D29BB" w:rsidSect="00F850D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D29BB">
        <w:rPr>
          <w:rFonts w:ascii="Times New Roman" w:hAnsi="Times New Roman" w:cs="Times New Roman"/>
          <w:i/>
          <w:sz w:val="28"/>
          <w:szCs w:val="28"/>
          <w:lang w:eastAsia="ru-RU"/>
        </w:rPr>
        <w:t>дополнительная информация</w:t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содержит, при необходимости, требования </w:t>
      </w:r>
      <w:r w:rsidR="00B71A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к элементу,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</w:t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(справочника, кодового словаря), указывается соответствующее наименование классификатора (справочника, кодового словаря) </w:t>
      </w:r>
      <w:r w:rsidR="00B71A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 xml:space="preserve">или приводится перечень возможных значений. Для классификатора (справочника, кодового словаря) может указываться ссылка на </w:t>
      </w:r>
      <w:r w:rsidR="00B71A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29BB">
        <w:rPr>
          <w:rFonts w:ascii="Times New Roman" w:hAnsi="Times New Roman" w:cs="Times New Roman"/>
          <w:sz w:val="28"/>
          <w:szCs w:val="28"/>
          <w:lang w:eastAsia="ru-RU"/>
        </w:rPr>
        <w:t>его местонахождение. Для элементов, использующих пользовательский тип данных, указывается наименование типового элемента.</w:t>
      </w:r>
    </w:p>
    <w:p w:rsidR="00187A3A" w:rsidRDefault="00187A3A" w:rsidP="00DB1E1D">
      <w:pPr>
        <w:pStyle w:val="22"/>
        <w:jc w:val="center"/>
      </w:pPr>
      <w:r w:rsidRPr="008D29BB">
        <w:lastRenderedPageBreak/>
        <w:t>Описание атрибутов машиночитаемой доверенности</w:t>
      </w:r>
    </w:p>
    <w:p w:rsidR="00DB1E1D" w:rsidRPr="008D29BB" w:rsidRDefault="00DB1E1D" w:rsidP="00DB1E1D">
      <w:pPr>
        <w:pStyle w:val="22"/>
        <w:jc w:val="center"/>
      </w:pPr>
    </w:p>
    <w:p w:rsidR="00D05735" w:rsidRPr="008D29BB" w:rsidRDefault="00D05735" w:rsidP="0022609B">
      <w:pPr>
        <w:pStyle w:val="ab"/>
        <w:keepNext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1" w:name="_Ref101797700"/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Таблица </w:t>
      </w:r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fldChar w:fldCharType="begin"/>
      </w:r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instrText xml:space="preserve"> SEQ Таблица \* ARABIC </w:instrText>
      </w:r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fldChar w:fldCharType="separate"/>
      </w:r>
      <w:r w:rsidRPr="008D29BB">
        <w:rPr>
          <w:rFonts w:ascii="Times New Roman" w:hAnsi="Times New Roman" w:cs="Times New Roman"/>
          <w:b/>
          <w:i w:val="0"/>
          <w:noProof/>
          <w:color w:val="auto"/>
          <w:sz w:val="28"/>
          <w:szCs w:val="28"/>
        </w:rPr>
        <w:t>1</w:t>
      </w:r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fldChar w:fldCharType="end"/>
      </w:r>
      <w:bookmarkEnd w:id="1"/>
      <w:r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Корн</w:t>
      </w:r>
      <w:r w:rsidR="0022609B"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евой элемент </w:t>
      </w:r>
      <w:proofErr w:type="spellStart"/>
      <w:r w:rsidR="0022609B" w:rsidRPr="008D29B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PowerOfAttorneyDig</w:t>
      </w:r>
      <w:proofErr w:type="spellEnd"/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543"/>
        <w:gridCol w:w="1334"/>
        <w:gridCol w:w="1276"/>
        <w:gridCol w:w="2126"/>
        <w:gridCol w:w="2109"/>
      </w:tblGrid>
      <w:tr w:rsidR="00F67E8A" w:rsidRPr="008D29BB" w:rsidTr="00677458">
        <w:trPr>
          <w:trHeight w:val="20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F67E8A" w:rsidRPr="008D29BB" w:rsidTr="00677458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187A3A">
            <w:pPr>
              <w:pStyle w:val="a8"/>
              <w:numPr>
                <w:ilvl w:val="0"/>
                <w:numId w:val="5"/>
              </w:numPr>
              <w:ind w:left="57" w:firstLine="0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F67E8A" w:rsidP="00EC4B47">
            <w:pPr>
              <w:ind w:left="78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Доверенность платформы полномочий ЕСИА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187A3A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PowerOfAttorneyDig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F67E8A" w:rsidP="008D086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F67E8A" w:rsidP="00F67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F67E8A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187A3A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описание типа ns2:PowerAttDigDataType</w:t>
            </w:r>
          </w:p>
        </w:tc>
      </w:tr>
    </w:tbl>
    <w:p w:rsidR="00D17C86" w:rsidRPr="008D29BB" w:rsidRDefault="00D17C86" w:rsidP="00187A3A">
      <w:pPr>
        <w:pStyle w:val="aa"/>
        <w:spacing w:before="240" w:after="120"/>
        <w:rPr>
          <w:color w:val="auto"/>
          <w:sz w:val="28"/>
          <w:szCs w:val="28"/>
          <w:lang w:val="ru-RU"/>
        </w:rPr>
      </w:pPr>
    </w:p>
    <w:p w:rsidR="00D05735" w:rsidRPr="008D29BB" w:rsidRDefault="00D05735" w:rsidP="00D05735">
      <w:pPr>
        <w:pStyle w:val="aa"/>
        <w:spacing w:before="240" w:after="120"/>
        <w:rPr>
          <w:b/>
          <w:color w:val="auto"/>
          <w:sz w:val="28"/>
          <w:szCs w:val="28"/>
          <w:lang w:val="ru-RU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2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</w:rPr>
        <w:t xml:space="preserve">. </w:t>
      </w:r>
      <w:r w:rsidRPr="008D29BB">
        <w:rPr>
          <w:b/>
          <w:color w:val="auto"/>
          <w:sz w:val="28"/>
          <w:szCs w:val="28"/>
          <w:lang w:val="ru-RU"/>
        </w:rPr>
        <w:t>Тип «</w:t>
      </w:r>
      <w:r w:rsidRPr="008D29BB">
        <w:rPr>
          <w:b/>
          <w:sz w:val="28"/>
          <w:szCs w:val="28"/>
        </w:rPr>
        <w:t>Доверенность платформы полномочий ЕСИА</w:t>
      </w:r>
      <w:r w:rsidRPr="008D29BB">
        <w:rPr>
          <w:b/>
          <w:color w:val="auto"/>
          <w:sz w:val="28"/>
          <w:szCs w:val="28"/>
          <w:lang w:val="ru-RU"/>
        </w:rPr>
        <w:t>» (</w:t>
      </w:r>
      <w:r w:rsidRPr="008D29BB">
        <w:rPr>
          <w:b/>
          <w:color w:val="auto"/>
          <w:sz w:val="28"/>
          <w:szCs w:val="28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2:PowerAttDigDataType</w:t>
      </w:r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F67E8A" w:rsidRPr="008D29BB" w:rsidTr="00476B01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7E8A" w:rsidRPr="008D29BB" w:rsidRDefault="00F67E8A" w:rsidP="00476B01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F67E8A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F67E8A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F67E8A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Номер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CC767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255832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</w:t>
            </w:r>
            <w:r w:rsidR="00F67E8A" w:rsidRPr="008D29BB">
              <w:rPr>
                <w:sz w:val="28"/>
                <w:szCs w:val="28"/>
              </w:rPr>
              <w:t>-255)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6244EF">
            <w:pPr>
              <w:rPr>
                <w:sz w:val="28"/>
                <w:szCs w:val="28"/>
              </w:rPr>
            </w:pPr>
          </w:p>
        </w:tc>
      </w:tr>
      <w:tr w:rsidR="00F67E8A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F67E8A" w:rsidP="00F67E8A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CC767B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Данные субъекта ЕСИА, получившего доверенность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CC767B" w:rsidP="006244EF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subjectData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CC767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8A" w:rsidRPr="008D29BB" w:rsidRDefault="00F67E8A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CC767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7E8A" w:rsidRPr="008D29BB" w:rsidRDefault="00CC767B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описание типа ns2:objectEsiaType</w:t>
            </w:r>
          </w:p>
        </w:tc>
      </w:tr>
      <w:tr w:rsidR="00CC767B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CC767B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Данные объекта ЕСИА, получившего доверенность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8D29BB">
              <w:rPr>
                <w:sz w:val="28"/>
                <w:szCs w:val="28"/>
              </w:rPr>
              <w:t>bjectData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CC767B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CC767B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описание типа ns2:objectEsiaType</w:t>
            </w:r>
          </w:p>
        </w:tc>
      </w:tr>
      <w:tr w:rsidR="00B87678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истечения срока действия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expiredOn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</w:tc>
      </w:tr>
      <w:tr w:rsidR="00CC767B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CC767B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создания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CC767B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  <w:lang w:val="en-US"/>
              </w:rPr>
              <w:t>notBefore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B" w:rsidRPr="008D29BB" w:rsidRDefault="00CC767B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727727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67B" w:rsidRPr="008D29BB" w:rsidRDefault="00727727" w:rsidP="00CC767B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</w:tc>
      </w:tr>
      <w:tr w:rsidR="00B87678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создания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  <w:lang w:val="en-US"/>
              </w:rPr>
              <w:t>issuedOn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</w:tc>
      </w:tr>
      <w:tr w:rsidR="00B87678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Признак разрешения </w:t>
            </w:r>
            <w:r w:rsidRPr="008D29BB">
              <w:rPr>
                <w:sz w:val="28"/>
                <w:szCs w:val="28"/>
              </w:rPr>
              <w:lastRenderedPageBreak/>
              <w:t>передоверия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  <w:lang w:val="en-US"/>
              </w:rPr>
              <w:lastRenderedPageBreak/>
              <w:t>retrust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B87678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Признак разрешения передоверия </w:t>
            </w:r>
            <w:r w:rsidRPr="008D29BB">
              <w:rPr>
                <w:sz w:val="28"/>
                <w:szCs w:val="28"/>
              </w:rPr>
              <w:lastRenderedPageBreak/>
              <w:t>доверенности принимает значения:</w:t>
            </w:r>
          </w:p>
          <w:p w:rsidR="00B87678" w:rsidRPr="008D29BB" w:rsidRDefault="00B87678" w:rsidP="00B87678">
            <w:pPr>
              <w:pStyle w:val="a8"/>
              <w:ind w:left="0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29BB">
              <w:rPr>
                <w:rFonts w:ascii="Times New Roman" w:cs="Times New Roman"/>
                <w:color w:val="auto"/>
                <w:sz w:val="28"/>
                <w:szCs w:val="28"/>
                <w:lang w:val="en-US"/>
              </w:rPr>
              <w:t>True</w:t>
            </w:r>
            <w:r w:rsidRPr="008D29BB">
              <w:rPr>
                <w:rFonts w:ascii="Times New Roman" w:cs="Times New Roman"/>
                <w:color w:val="auto"/>
                <w:sz w:val="28"/>
                <w:szCs w:val="28"/>
              </w:rPr>
              <w:t xml:space="preserve"> – субъект, выдавший доверенность, разрешил её дальнейшее передоверие;</w:t>
            </w:r>
          </w:p>
          <w:p w:rsidR="00B87678" w:rsidRPr="008D29BB" w:rsidRDefault="00B87678" w:rsidP="00B87678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False</w:t>
            </w:r>
            <w:r w:rsidR="004A728B">
              <w:rPr>
                <w:sz w:val="28"/>
                <w:szCs w:val="28"/>
              </w:rPr>
              <w:t xml:space="preserve"> </w:t>
            </w:r>
            <w:r w:rsidRPr="008D29BB">
              <w:rPr>
                <w:sz w:val="28"/>
                <w:szCs w:val="28"/>
              </w:rPr>
              <w:t>–</w:t>
            </w:r>
            <w:r w:rsidR="004A728B">
              <w:rPr>
                <w:sz w:val="28"/>
                <w:szCs w:val="28"/>
              </w:rPr>
              <w:t xml:space="preserve"> </w:t>
            </w:r>
            <w:r w:rsidRPr="008D29BB">
              <w:rPr>
                <w:sz w:val="28"/>
                <w:szCs w:val="28"/>
              </w:rPr>
              <w:t>субъект, выдавший доверенность, запретил ее дальнейшее передоверие.</w:t>
            </w:r>
          </w:p>
        </w:tc>
      </w:tr>
      <w:tr w:rsidR="00B87678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Идентифицирующие сведения об информационной системе, которая предоставляет техническую возможность получения </w:t>
            </w:r>
            <w:r w:rsidRPr="008D29BB">
              <w:rPr>
                <w:sz w:val="28"/>
                <w:szCs w:val="28"/>
              </w:rPr>
              <w:lastRenderedPageBreak/>
              <w:t>информации о досрочном прекращении действия доверенности, в том числе в силу ее отмены доверителем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  <w:lang w:val="en-US"/>
              </w:rPr>
              <w:lastRenderedPageBreak/>
              <w:t>itSystemName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255832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</w:t>
            </w:r>
            <w:r w:rsidR="00B87678" w:rsidRPr="008D29BB">
              <w:rPr>
                <w:sz w:val="28"/>
                <w:szCs w:val="28"/>
              </w:rPr>
              <w:t>-500)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</w:rPr>
            </w:pPr>
          </w:p>
        </w:tc>
      </w:tr>
      <w:tr w:rsidR="00B87678" w:rsidRPr="008D29BB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Текстовое представление доверенности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r w:rsidRPr="008D29BB">
              <w:rPr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255832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</w:rPr>
            </w:pPr>
          </w:p>
        </w:tc>
      </w:tr>
      <w:tr w:rsidR="00B87678" w:rsidRPr="0096604D" w:rsidTr="00F67E8A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pStyle w:val="a8"/>
              <w:numPr>
                <w:ilvl w:val="0"/>
                <w:numId w:val="14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476B01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Перечень описаний полномочий, на которые выдана доверенность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B87678" w:rsidP="00CC767B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empowerments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476B01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78" w:rsidRPr="008D29BB" w:rsidRDefault="00B87678" w:rsidP="00CC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476B01" w:rsidP="00CC767B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678" w:rsidRPr="008D29BB" w:rsidRDefault="00476B01" w:rsidP="00CC767B">
            <w:pPr>
              <w:rPr>
                <w:sz w:val="28"/>
                <w:szCs w:val="28"/>
                <w:lang w:val="en-US"/>
              </w:rPr>
            </w:pPr>
            <w:r w:rsidRPr="008D29BB">
              <w:rPr>
                <w:sz w:val="28"/>
                <w:szCs w:val="28"/>
              </w:rPr>
              <w:t>См</w:t>
            </w:r>
            <w:r w:rsidRPr="008D29BB">
              <w:rPr>
                <w:sz w:val="28"/>
                <w:szCs w:val="28"/>
                <w:lang w:val="en-US"/>
              </w:rPr>
              <w:t xml:space="preserve">. </w:t>
            </w:r>
            <w:r w:rsidRPr="008D29BB">
              <w:rPr>
                <w:sz w:val="28"/>
                <w:szCs w:val="28"/>
              </w:rPr>
              <w:t>описание</w:t>
            </w:r>
            <w:r w:rsidRPr="008D29BB">
              <w:rPr>
                <w:sz w:val="28"/>
                <w:szCs w:val="28"/>
                <w:lang w:val="en-US"/>
              </w:rPr>
              <w:t xml:space="preserve"> </w:t>
            </w:r>
            <w:r w:rsidRPr="008D29BB">
              <w:rPr>
                <w:sz w:val="28"/>
                <w:szCs w:val="28"/>
              </w:rPr>
              <w:t>типа</w:t>
            </w:r>
            <w:r w:rsidRPr="008D29BB">
              <w:rPr>
                <w:sz w:val="28"/>
                <w:szCs w:val="28"/>
                <w:lang w:val="en-US"/>
              </w:rPr>
              <w:t xml:space="preserve"> ns2:empowermentsType</w:t>
            </w:r>
          </w:p>
        </w:tc>
      </w:tr>
    </w:tbl>
    <w:p w:rsidR="00D17C86" w:rsidRPr="008D29BB" w:rsidRDefault="00D17C86" w:rsidP="00187A3A">
      <w:pPr>
        <w:pStyle w:val="aa"/>
        <w:spacing w:before="240" w:after="120"/>
        <w:rPr>
          <w:color w:val="auto"/>
          <w:sz w:val="28"/>
          <w:szCs w:val="28"/>
          <w:lang w:val="en-US"/>
        </w:rPr>
      </w:pPr>
    </w:p>
    <w:p w:rsidR="00D05735" w:rsidRPr="008D29BB" w:rsidRDefault="00D05735" w:rsidP="00D05735">
      <w:pPr>
        <w:pStyle w:val="aa"/>
        <w:spacing w:before="240" w:after="120"/>
        <w:rPr>
          <w:b/>
          <w:color w:val="auto"/>
          <w:sz w:val="28"/>
          <w:szCs w:val="28"/>
          <w:lang w:val="en-US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3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</w:rPr>
        <w:t xml:space="preserve">. </w:t>
      </w:r>
      <w:r w:rsidRPr="008D29BB">
        <w:rPr>
          <w:b/>
          <w:color w:val="auto"/>
          <w:sz w:val="28"/>
          <w:szCs w:val="28"/>
          <w:lang w:val="ru-RU"/>
        </w:rPr>
        <w:t>Тип</w:t>
      </w:r>
      <w:r w:rsidRPr="008D29BB">
        <w:rPr>
          <w:b/>
          <w:color w:val="auto"/>
          <w:sz w:val="28"/>
          <w:szCs w:val="28"/>
          <w:lang w:val="en-US"/>
        </w:rPr>
        <w:t xml:space="preserve"> «</w:t>
      </w:r>
      <w:r w:rsidRPr="008D29BB">
        <w:rPr>
          <w:b/>
          <w:sz w:val="28"/>
          <w:szCs w:val="28"/>
          <w:lang w:val="ru-RU"/>
        </w:rPr>
        <w:t>Объект</w:t>
      </w:r>
      <w:r w:rsidRPr="008D29BB">
        <w:rPr>
          <w:b/>
          <w:sz w:val="28"/>
          <w:szCs w:val="28"/>
        </w:rPr>
        <w:t xml:space="preserve"> ЕСИА</w:t>
      </w:r>
      <w:r w:rsidRPr="008D29BB">
        <w:rPr>
          <w:b/>
          <w:color w:val="auto"/>
          <w:sz w:val="28"/>
          <w:szCs w:val="28"/>
          <w:lang w:val="en-US"/>
        </w:rPr>
        <w:t>» (</w:t>
      </w:r>
      <w:r w:rsidRPr="008D29BB">
        <w:rPr>
          <w:b/>
          <w:color w:val="auto"/>
          <w:sz w:val="28"/>
          <w:szCs w:val="28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2:objectEsiaType</w:t>
      </w:r>
      <w:proofErr w:type="gramEnd"/>
      <w:r w:rsidR="0022609B" w:rsidRPr="008D29BB">
        <w:rPr>
          <w:b/>
          <w:color w:val="auto"/>
          <w:sz w:val="28"/>
          <w:szCs w:val="28"/>
          <w:lang w:val="en-US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476B01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76B01" w:rsidRPr="008D29BB" w:rsidRDefault="00476B01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B01" w:rsidRPr="008D29BB" w:rsidRDefault="00476B01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476B01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476B01">
            <w:pPr>
              <w:pStyle w:val="a8"/>
              <w:numPr>
                <w:ilvl w:val="0"/>
                <w:numId w:val="15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Внешний идентификатор (OID) объекта ЕСИА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8D29BB">
              <w:rPr>
                <w:sz w:val="28"/>
                <w:szCs w:val="28"/>
              </w:rPr>
              <w:t>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T(1+)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Строка из символов десятичных цифр</w:t>
            </w:r>
          </w:p>
        </w:tc>
      </w:tr>
      <w:tr w:rsidR="00476B01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476B01">
            <w:pPr>
              <w:pStyle w:val="a8"/>
              <w:numPr>
                <w:ilvl w:val="0"/>
                <w:numId w:val="15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Тип (ФЛ, ИП, ЮЛ, ОГВ) объекта ЕСИА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  <w:r w:rsidR="00C002CD" w:rsidRPr="008D29BB">
              <w:rPr>
                <w:sz w:val="28"/>
                <w:szCs w:val="28"/>
              </w:rPr>
              <w:t>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«Справочник типов объектов ЕСИА»</w:t>
            </w:r>
          </w:p>
        </w:tc>
      </w:tr>
      <w:tr w:rsidR="00476B01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476B01">
            <w:pPr>
              <w:pStyle w:val="a8"/>
              <w:numPr>
                <w:ilvl w:val="0"/>
                <w:numId w:val="15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Персональные данные объекта ЕСИА - физического лица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  <w:lang w:val="en-US"/>
              </w:rPr>
              <w:t>personData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  <w:lang w:val="en-US"/>
              </w:rPr>
            </w:pPr>
            <w:r w:rsidRPr="008D29BB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H</w:t>
            </w:r>
            <w:r w:rsidRPr="008D29BB"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См. описание типа </w:t>
            </w:r>
            <w:r w:rsidRPr="008D29BB">
              <w:rPr>
                <w:sz w:val="28"/>
                <w:szCs w:val="28"/>
                <w:lang w:val="en-US"/>
              </w:rPr>
              <w:t>ns</w:t>
            </w:r>
            <w:proofErr w:type="gramStart"/>
            <w:r w:rsidRPr="008D29BB">
              <w:rPr>
                <w:sz w:val="28"/>
                <w:szCs w:val="28"/>
              </w:rPr>
              <w:t>2:</w:t>
            </w:r>
            <w:proofErr w:type="spellStart"/>
            <w:r w:rsidRPr="008D29BB">
              <w:rPr>
                <w:sz w:val="28"/>
                <w:szCs w:val="28"/>
                <w:lang w:val="en-US"/>
              </w:rPr>
              <w:t>personDataType</w:t>
            </w:r>
            <w:proofErr w:type="spellEnd"/>
            <w:proofErr w:type="gramEnd"/>
          </w:p>
          <w:p w:rsidR="00476B01" w:rsidRPr="008D29BB" w:rsidRDefault="00476B01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Необязателен при наличии элемента </w:t>
            </w:r>
            <w:proofErr w:type="spellStart"/>
            <w:r w:rsidRPr="008D29BB">
              <w:rPr>
                <w:sz w:val="28"/>
                <w:szCs w:val="28"/>
              </w:rPr>
              <w:t>ogrData</w:t>
            </w:r>
            <w:proofErr w:type="spellEnd"/>
          </w:p>
        </w:tc>
      </w:tr>
      <w:tr w:rsidR="00476B01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476B01">
            <w:pPr>
              <w:pStyle w:val="a8"/>
              <w:numPr>
                <w:ilvl w:val="0"/>
                <w:numId w:val="15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Данные объекта ЕСИА - ЮЛ/ОГВ/ИП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or</w:t>
            </w:r>
            <w:proofErr w:type="spellEnd"/>
            <w:r w:rsidRPr="008D29BB">
              <w:rPr>
                <w:sz w:val="28"/>
                <w:szCs w:val="28"/>
                <w:lang w:val="en-US"/>
              </w:rPr>
              <w:t>g</w:t>
            </w:r>
            <w:proofErr w:type="spellStart"/>
            <w:r w:rsidRPr="008D29BB">
              <w:rPr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476B01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B01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См. описание типа </w:t>
            </w:r>
            <w:r w:rsidRPr="008D29BB">
              <w:rPr>
                <w:sz w:val="28"/>
                <w:szCs w:val="28"/>
              </w:rPr>
              <w:lastRenderedPageBreak/>
              <w:t>ns</w:t>
            </w:r>
            <w:proofErr w:type="gramStart"/>
            <w:r w:rsidRPr="008D29BB">
              <w:rPr>
                <w:sz w:val="28"/>
                <w:szCs w:val="28"/>
              </w:rPr>
              <w:t>2:orgDataType</w:t>
            </w:r>
            <w:proofErr w:type="gramEnd"/>
          </w:p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 xml:space="preserve">Необязателен при наличии элемента </w:t>
            </w:r>
            <w:proofErr w:type="spellStart"/>
            <w:r w:rsidRPr="008D29BB">
              <w:rPr>
                <w:sz w:val="28"/>
                <w:szCs w:val="28"/>
                <w:lang w:val="en-US"/>
              </w:rPr>
              <w:t>personData</w:t>
            </w:r>
            <w:proofErr w:type="spellEnd"/>
          </w:p>
        </w:tc>
      </w:tr>
    </w:tbl>
    <w:p w:rsidR="00D17C86" w:rsidRPr="008D29BB" w:rsidRDefault="00D17C86" w:rsidP="00187A3A">
      <w:pPr>
        <w:pStyle w:val="aa"/>
        <w:spacing w:before="240" w:after="120"/>
        <w:jc w:val="left"/>
        <w:rPr>
          <w:color w:val="auto"/>
          <w:sz w:val="28"/>
          <w:szCs w:val="28"/>
          <w:lang w:val="ru-RU"/>
        </w:rPr>
      </w:pPr>
    </w:p>
    <w:p w:rsidR="00D05735" w:rsidRPr="008D29BB" w:rsidRDefault="00D05735" w:rsidP="00D05735">
      <w:pPr>
        <w:pStyle w:val="aa"/>
        <w:spacing w:before="240" w:after="120"/>
        <w:jc w:val="left"/>
        <w:rPr>
          <w:b/>
          <w:color w:val="auto"/>
          <w:sz w:val="28"/>
          <w:szCs w:val="28"/>
          <w:lang w:val="ru-RU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4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</w:rPr>
        <w:t>.</w:t>
      </w:r>
      <w:r w:rsidRPr="008D29BB">
        <w:rPr>
          <w:b/>
          <w:color w:val="auto"/>
          <w:sz w:val="28"/>
          <w:szCs w:val="28"/>
          <w:lang w:val="ru-RU"/>
        </w:rPr>
        <w:t xml:space="preserve"> Тип «</w:t>
      </w:r>
      <w:r w:rsidRPr="008D29BB">
        <w:rPr>
          <w:b/>
          <w:sz w:val="28"/>
          <w:szCs w:val="28"/>
        </w:rPr>
        <w:t>Персональные данные объекта ЕСИА - физического лица</w:t>
      </w:r>
      <w:r w:rsidRPr="008D29BB">
        <w:rPr>
          <w:b/>
          <w:color w:val="auto"/>
          <w:sz w:val="28"/>
          <w:szCs w:val="28"/>
          <w:lang w:val="ru-RU"/>
        </w:rPr>
        <w:t>» (</w:t>
      </w:r>
      <w:r w:rsidRPr="008D29BB">
        <w:rPr>
          <w:b/>
          <w:color w:val="auto"/>
          <w:sz w:val="28"/>
          <w:szCs w:val="28"/>
          <w:lang w:val="en-US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</w:t>
      </w:r>
      <w:r w:rsidRPr="008D29BB">
        <w:rPr>
          <w:b/>
          <w:color w:val="auto"/>
          <w:sz w:val="28"/>
          <w:szCs w:val="28"/>
          <w:lang w:val="en-US"/>
        </w:rPr>
        <w:t>personDataType</w:t>
      </w:r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D17C86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6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Наименование объекта ЕСИА (фамилия, имя и отчество физического лица)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personFIO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6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Документ, удостоверяющий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personDocument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описание типа ns2:documentType</w:t>
            </w: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6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рождения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personBirthDate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6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СНИЛС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snils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T(=14)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Строка из десятичных цифр в формате 000-000-000 00</w:t>
            </w: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6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ИНН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inn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T(=12)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Строка, 12 символов десятичных цифр 0…9</w:t>
            </w:r>
          </w:p>
        </w:tc>
      </w:tr>
    </w:tbl>
    <w:p w:rsidR="00D17C86" w:rsidRPr="008D29BB" w:rsidRDefault="00D17C86" w:rsidP="00187A3A">
      <w:pPr>
        <w:pStyle w:val="aa"/>
        <w:spacing w:before="240" w:after="120"/>
        <w:jc w:val="left"/>
        <w:rPr>
          <w:color w:val="auto"/>
          <w:sz w:val="28"/>
          <w:szCs w:val="28"/>
          <w:lang w:val="ru-RU"/>
        </w:rPr>
      </w:pPr>
    </w:p>
    <w:p w:rsidR="00D05735" w:rsidRPr="008D29BB" w:rsidRDefault="00D05735" w:rsidP="00D05735">
      <w:pPr>
        <w:pStyle w:val="aa"/>
        <w:spacing w:before="240" w:after="120"/>
        <w:jc w:val="left"/>
        <w:rPr>
          <w:b/>
          <w:color w:val="auto"/>
          <w:sz w:val="28"/>
          <w:szCs w:val="28"/>
          <w:lang w:val="ru-RU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5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</w:rPr>
        <w:t>.</w:t>
      </w:r>
      <w:r w:rsidRPr="008D29BB">
        <w:rPr>
          <w:b/>
          <w:color w:val="auto"/>
          <w:sz w:val="28"/>
          <w:szCs w:val="28"/>
          <w:lang w:val="ru-RU"/>
        </w:rPr>
        <w:t xml:space="preserve"> Тип «</w:t>
      </w:r>
      <w:r w:rsidRPr="008D29BB">
        <w:rPr>
          <w:b/>
          <w:color w:val="auto"/>
          <w:sz w:val="28"/>
          <w:szCs w:val="28"/>
        </w:rPr>
        <w:t>Данные объекта ЕСИА - ЮЛ/ОГВ</w:t>
      </w:r>
      <w:r w:rsidRPr="008D29BB">
        <w:rPr>
          <w:b/>
          <w:color w:val="auto"/>
          <w:sz w:val="28"/>
          <w:szCs w:val="28"/>
          <w:lang w:val="ru-RU"/>
        </w:rPr>
        <w:t>» (</w:t>
      </w:r>
      <w:r w:rsidRPr="008D29BB">
        <w:rPr>
          <w:b/>
          <w:color w:val="auto"/>
          <w:sz w:val="28"/>
          <w:szCs w:val="28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2:orgDataType</w:t>
      </w:r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D17C86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7C86" w:rsidRPr="008D29BB" w:rsidRDefault="00D17C86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D17C86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Наименование объекта ЕСИА (наименование ЮЛ/ОГВ/ИП)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org</w:t>
            </w:r>
            <w:proofErr w:type="spellStart"/>
            <w:r w:rsidRPr="008D29BB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T(1-500)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C86" w:rsidRPr="008D29BB" w:rsidRDefault="00D17C86" w:rsidP="006244EF">
            <w:pPr>
              <w:rPr>
                <w:sz w:val="28"/>
                <w:szCs w:val="28"/>
              </w:rPr>
            </w:pP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ИНН организации (ЮЛ/ОГВ/ИП)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inn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proofErr w:type="gramStart"/>
            <w:r w:rsidRPr="008D29BB">
              <w:rPr>
                <w:sz w:val="28"/>
                <w:szCs w:val="28"/>
              </w:rPr>
              <w:t>T(</w:t>
            </w:r>
            <w:proofErr w:type="gramEnd"/>
            <w:r w:rsidRPr="008D29BB">
              <w:rPr>
                <w:sz w:val="28"/>
                <w:szCs w:val="28"/>
              </w:rPr>
              <w:t>=10)</w:t>
            </w:r>
          </w:p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T(=12)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764C4C">
            <w:pPr>
              <w:jc w:val="both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ИНН ЮЛ/ОГВ содержит строку, состоящую из</w:t>
            </w:r>
          </w:p>
          <w:p w:rsidR="00764C4C" w:rsidRPr="008D29BB" w:rsidRDefault="00764C4C" w:rsidP="00764C4C">
            <w:pPr>
              <w:jc w:val="both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10 символов десятичных цифр 0…9.</w:t>
            </w:r>
          </w:p>
          <w:p w:rsidR="00764C4C" w:rsidRPr="008D29BB" w:rsidRDefault="00764C4C" w:rsidP="00764C4C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ИНН ИП содержит строку, состоящую из 12 символов десятичных цифр 0…9.</w:t>
            </w: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КПП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kpp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764C4C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T(=9)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764C4C">
            <w:pPr>
              <w:jc w:val="both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Необязателен для ИП</w:t>
            </w: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ОГРН</w:t>
            </w:r>
            <w:r w:rsidRPr="008D29BB">
              <w:rPr>
                <w:sz w:val="28"/>
                <w:szCs w:val="28"/>
                <w:lang w:val="en-US"/>
              </w:rPr>
              <w:t>/</w:t>
            </w:r>
            <w:r w:rsidRPr="008D29BB">
              <w:rPr>
                <w:sz w:val="28"/>
                <w:szCs w:val="28"/>
              </w:rPr>
              <w:t>ОГРНИП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ogrn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E21EE6" w:rsidP="0076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T(=13</w:t>
            </w:r>
            <w:r w:rsidRPr="008D29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="00764C4C" w:rsidRPr="008D29BB">
              <w:rPr>
                <w:sz w:val="28"/>
                <w:szCs w:val="28"/>
              </w:rPr>
              <w:t>T(=15)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764C4C">
            <w:pPr>
              <w:pStyle w:val="a8"/>
              <w:ind w:left="0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29BB">
              <w:rPr>
                <w:rFonts w:ascii="Times New Roman" w:cs="Times New Roman"/>
                <w:color w:val="auto"/>
                <w:sz w:val="28"/>
                <w:szCs w:val="28"/>
              </w:rPr>
              <w:t xml:space="preserve">ОГРН содержит строку, </w:t>
            </w:r>
            <w:proofErr w:type="spellStart"/>
            <w:r w:rsidRPr="008D29BB">
              <w:rPr>
                <w:rFonts w:ascii="Times New Roman" w:cs="Times New Roman"/>
                <w:color w:val="auto"/>
                <w:sz w:val="28"/>
                <w:szCs w:val="28"/>
              </w:rPr>
              <w:t>состояющую</w:t>
            </w:r>
            <w:proofErr w:type="spellEnd"/>
            <w:r w:rsidRPr="008D29BB">
              <w:rPr>
                <w:rFonts w:ascii="Times New Roman" w:cs="Times New Roman"/>
                <w:color w:val="auto"/>
                <w:sz w:val="28"/>
                <w:szCs w:val="28"/>
              </w:rPr>
              <w:t xml:space="preserve"> из 13 символов десятичных цифр 0…9.</w:t>
            </w:r>
          </w:p>
          <w:p w:rsidR="00764C4C" w:rsidRPr="008D29BB" w:rsidRDefault="00764C4C" w:rsidP="00764C4C">
            <w:pPr>
              <w:pStyle w:val="a8"/>
              <w:ind w:left="0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29BB">
              <w:rPr>
                <w:rFonts w:ascii="Times New Roman" w:cs="Times New Roman"/>
                <w:color w:val="auto"/>
                <w:sz w:val="28"/>
                <w:szCs w:val="28"/>
              </w:rPr>
              <w:t xml:space="preserve">ОГРНИП содержит строку, состоящую из 15 символов </w:t>
            </w:r>
          </w:p>
          <w:p w:rsidR="00764C4C" w:rsidRPr="008D29BB" w:rsidRDefault="00764C4C" w:rsidP="00764C4C">
            <w:pPr>
              <w:jc w:val="both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десятичных цифр 0…9.</w:t>
            </w: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address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764C4C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T(1-4000)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764C4C">
            <w:pPr>
              <w:pStyle w:val="a8"/>
              <w:ind w:left="0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D17C86">
            <w:pPr>
              <w:pStyle w:val="a8"/>
              <w:numPr>
                <w:ilvl w:val="0"/>
                <w:numId w:val="17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Руководитель организации (ЮЛ/ОГВ/ИП)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ownerData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764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764C4C">
            <w:pPr>
              <w:pStyle w:val="a8"/>
              <w:ind w:left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 xml:space="preserve">См. описание типа </w:t>
            </w:r>
            <w:r w:rsidRPr="008D29BB">
              <w:rPr>
                <w:rFonts w:ascii="Times New Roman" w:cs="Times New Roman"/>
                <w:sz w:val="28"/>
                <w:szCs w:val="28"/>
                <w:lang w:val="en-US"/>
              </w:rPr>
              <w:t>ns</w:t>
            </w:r>
            <w:proofErr w:type="gramStart"/>
            <w:r w:rsidRPr="008D29BB">
              <w:rPr>
                <w:rFonts w:ascii="Times New Roman" w:cs="Times New Roman"/>
                <w:sz w:val="28"/>
                <w:szCs w:val="28"/>
              </w:rPr>
              <w:t>2:</w:t>
            </w:r>
            <w:proofErr w:type="spellStart"/>
            <w:r w:rsidRPr="008D29BB">
              <w:rPr>
                <w:rFonts w:ascii="Times New Roman" w:cs="Times New Roman"/>
                <w:sz w:val="28"/>
                <w:szCs w:val="28"/>
                <w:lang w:val="en-US"/>
              </w:rPr>
              <w:t>personDataType</w:t>
            </w:r>
            <w:proofErr w:type="spellEnd"/>
            <w:proofErr w:type="gramEnd"/>
          </w:p>
          <w:p w:rsidR="00764C4C" w:rsidRPr="008D29BB" w:rsidRDefault="00764C4C" w:rsidP="00764C4C">
            <w:pPr>
              <w:pStyle w:val="a8"/>
              <w:ind w:left="0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 xml:space="preserve">обязателен для субъекта, </w:t>
            </w:r>
            <w:r w:rsidRPr="008D29BB">
              <w:rPr>
                <w:rFonts w:ascii="Times New Roman" w:cs="Times New Roman"/>
                <w:sz w:val="28"/>
                <w:szCs w:val="28"/>
              </w:rPr>
              <w:lastRenderedPageBreak/>
              <w:t>выдавшего доверенность</w:t>
            </w:r>
          </w:p>
        </w:tc>
      </w:tr>
    </w:tbl>
    <w:p w:rsidR="00D17C86" w:rsidRPr="008D29BB" w:rsidRDefault="00D17C86" w:rsidP="00187A3A">
      <w:pPr>
        <w:pStyle w:val="aa"/>
        <w:spacing w:before="240" w:after="120"/>
        <w:jc w:val="left"/>
        <w:rPr>
          <w:color w:val="auto"/>
          <w:sz w:val="28"/>
          <w:szCs w:val="28"/>
          <w:lang w:val="ru-RU"/>
        </w:rPr>
      </w:pPr>
    </w:p>
    <w:p w:rsidR="00D05735" w:rsidRPr="008D29BB" w:rsidRDefault="00D05735" w:rsidP="00D05735">
      <w:pPr>
        <w:pStyle w:val="aa"/>
        <w:spacing w:before="240" w:after="120"/>
        <w:jc w:val="left"/>
        <w:rPr>
          <w:b/>
          <w:color w:val="auto"/>
          <w:sz w:val="28"/>
          <w:szCs w:val="28"/>
          <w:lang w:val="ru-RU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6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  <w:lang w:val="ru-RU"/>
        </w:rPr>
        <w:t>.</w:t>
      </w:r>
      <w:r w:rsidRPr="008D29BB">
        <w:rPr>
          <w:b/>
          <w:color w:val="auto"/>
          <w:sz w:val="28"/>
          <w:szCs w:val="28"/>
          <w:lang w:val="ru-RU"/>
        </w:rPr>
        <w:t xml:space="preserve"> Тип «</w:t>
      </w:r>
      <w:r w:rsidRPr="008D29BB">
        <w:rPr>
          <w:b/>
          <w:color w:val="auto"/>
          <w:sz w:val="28"/>
          <w:szCs w:val="28"/>
        </w:rPr>
        <w:t>Документ, удостоверяющий личность гражданина</w:t>
      </w:r>
      <w:r w:rsidRPr="008D29BB">
        <w:rPr>
          <w:b/>
          <w:color w:val="auto"/>
          <w:sz w:val="28"/>
          <w:szCs w:val="28"/>
          <w:lang w:val="ru-RU"/>
        </w:rPr>
        <w:t>» (</w:t>
      </w:r>
      <w:r w:rsidRPr="008D29BB">
        <w:rPr>
          <w:b/>
          <w:color w:val="auto"/>
          <w:sz w:val="28"/>
          <w:szCs w:val="28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2:documentType</w:t>
      </w:r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764C4C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64C4C" w:rsidRPr="008D29BB" w:rsidRDefault="00764C4C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C4C" w:rsidRPr="008D29BB" w:rsidRDefault="00764C4C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764C4C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Тип документа, удостоверяющего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764C4C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  <w:r w:rsidR="00C002CD" w:rsidRPr="008D29BB">
              <w:rPr>
                <w:sz w:val="28"/>
                <w:szCs w:val="28"/>
              </w:rPr>
              <w:t>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C4C" w:rsidRPr="008D29BB" w:rsidRDefault="00C002CD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«Справочник типов документа, удостоверяющего личность»</w:t>
            </w:r>
          </w:p>
        </w:tc>
      </w:tr>
      <w:tr w:rsidR="00C002CD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C002CD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Серия документа, удостоверяющего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serie</w:t>
            </w:r>
            <w:proofErr w:type="spellEnd"/>
            <w:r w:rsidRPr="008D29BB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T(1-32)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обязательно для паспорта РФ и для заграничного паспорта гражданина РФ</w:t>
            </w:r>
          </w:p>
        </w:tc>
      </w:tr>
      <w:tr w:rsidR="00C002CD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C002CD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Номер документа, удостоверяющего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numbe</w:t>
            </w:r>
            <w:proofErr w:type="spellEnd"/>
            <w:r w:rsidRPr="008D29BB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D" w:rsidRPr="008D29BB" w:rsidRDefault="002141A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T(1-32)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2CD" w:rsidRPr="008D29BB" w:rsidRDefault="00C002CD" w:rsidP="006244EF">
            <w:pPr>
              <w:rPr>
                <w:sz w:val="28"/>
                <w:szCs w:val="28"/>
              </w:rPr>
            </w:pPr>
          </w:p>
        </w:tc>
      </w:tr>
      <w:tr w:rsidR="00B2545B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B2545B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выдачи документа, удостоверяющего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issueDat</w:t>
            </w:r>
            <w:proofErr w:type="spellEnd"/>
            <w:r w:rsidRPr="008D29BB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B2545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B2545B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</w:tc>
      </w:tr>
      <w:tr w:rsidR="00B2545B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B2545B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Кем выдан документ, удостоверяющий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issuedBy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B2545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B" w:rsidRPr="008D29BB" w:rsidRDefault="002141A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T(1-4000)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45B" w:rsidRPr="008D29BB" w:rsidRDefault="00B2545B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Необязателен только для паспорта иностранного гражданина</w:t>
            </w:r>
          </w:p>
        </w:tc>
      </w:tr>
      <w:tr w:rsidR="002141AD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1AD" w:rsidRPr="008D29BB" w:rsidRDefault="002141AD" w:rsidP="00C002CD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AD" w:rsidRPr="008D29BB" w:rsidRDefault="002141AD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Код органа, выдавшего документ, удостоверяющий личность гражданина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1AD" w:rsidRPr="008D29BB" w:rsidRDefault="002141AD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issuerCode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AD" w:rsidRPr="008D29BB" w:rsidRDefault="002141A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AD" w:rsidRPr="008D29BB" w:rsidRDefault="00A744EE" w:rsidP="00A744EE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1AD" w:rsidRPr="008D29BB" w:rsidRDefault="002141AD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1AD" w:rsidRPr="008D29BB" w:rsidRDefault="002141AD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Необязателен только для паспорта иностранного гражданина</w:t>
            </w: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18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истечения срока действия документа, удостоверяющего личность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expDate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A744EE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A74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Дата в формате ГГГГ-ММ-ДД (например, 2019-12-23)</w:t>
            </w:r>
          </w:p>
          <w:p w:rsidR="00A744EE" w:rsidRPr="008D29BB" w:rsidRDefault="00A744EE" w:rsidP="00A744EE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Обязателен для документа, имеющего срок действия</w:t>
            </w:r>
          </w:p>
        </w:tc>
      </w:tr>
    </w:tbl>
    <w:p w:rsidR="00764C4C" w:rsidRPr="008D29BB" w:rsidRDefault="00764C4C" w:rsidP="00187A3A">
      <w:pPr>
        <w:pStyle w:val="aa"/>
        <w:spacing w:before="240" w:after="120"/>
        <w:jc w:val="left"/>
        <w:rPr>
          <w:color w:val="auto"/>
          <w:sz w:val="28"/>
          <w:szCs w:val="28"/>
          <w:lang w:val="ru-RU"/>
        </w:rPr>
      </w:pPr>
    </w:p>
    <w:p w:rsidR="001371D1" w:rsidRDefault="00D05735" w:rsidP="001371D1">
      <w:pPr>
        <w:pStyle w:val="aa"/>
        <w:spacing w:before="240" w:after="120"/>
        <w:rPr>
          <w:b/>
          <w:color w:val="auto"/>
          <w:sz w:val="28"/>
          <w:szCs w:val="28"/>
          <w:lang w:val="ru-RU"/>
        </w:rPr>
      </w:pPr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7</w:t>
      </w:r>
      <w:r w:rsidR="008A1E23" w:rsidRPr="008D29BB">
        <w:rPr>
          <w:b/>
          <w:noProof/>
          <w:sz w:val="28"/>
          <w:szCs w:val="28"/>
        </w:rPr>
        <w:fldChar w:fldCharType="end"/>
      </w:r>
      <w:r w:rsidRPr="008D29BB">
        <w:rPr>
          <w:b/>
          <w:sz w:val="28"/>
          <w:szCs w:val="28"/>
          <w:lang w:val="ru-RU"/>
        </w:rPr>
        <w:t>.</w:t>
      </w:r>
      <w:r w:rsidRPr="008D29BB">
        <w:rPr>
          <w:b/>
          <w:color w:val="auto"/>
          <w:sz w:val="28"/>
          <w:szCs w:val="28"/>
          <w:lang w:val="ru-RU"/>
        </w:rPr>
        <w:t xml:space="preserve"> Тип «</w:t>
      </w:r>
      <w:r w:rsidRPr="008D29BB">
        <w:rPr>
          <w:b/>
          <w:color w:val="auto"/>
          <w:sz w:val="28"/>
          <w:szCs w:val="28"/>
        </w:rPr>
        <w:t>Перечень описаний полномочий, на которые выдана доверенность</w:t>
      </w:r>
      <w:r w:rsidRPr="008D29BB">
        <w:rPr>
          <w:b/>
          <w:color w:val="auto"/>
          <w:sz w:val="28"/>
          <w:szCs w:val="28"/>
          <w:lang w:val="ru-RU"/>
        </w:rPr>
        <w:t xml:space="preserve">» </w:t>
      </w:r>
    </w:p>
    <w:p w:rsidR="00D05735" w:rsidRPr="001371D1" w:rsidRDefault="00D05735" w:rsidP="001371D1">
      <w:pPr>
        <w:pStyle w:val="aa"/>
        <w:spacing w:before="240" w:after="120"/>
        <w:rPr>
          <w:b/>
          <w:color w:val="auto"/>
          <w:sz w:val="28"/>
          <w:szCs w:val="28"/>
        </w:rPr>
      </w:pPr>
      <w:r w:rsidRPr="008D29BB">
        <w:rPr>
          <w:b/>
          <w:color w:val="auto"/>
          <w:sz w:val="28"/>
          <w:szCs w:val="28"/>
          <w:lang w:val="ru-RU"/>
        </w:rPr>
        <w:t>(</w:t>
      </w:r>
      <w:r w:rsidRPr="008D29BB">
        <w:rPr>
          <w:b/>
          <w:color w:val="auto"/>
          <w:sz w:val="28"/>
          <w:szCs w:val="28"/>
          <w:lang w:val="en-US"/>
        </w:rPr>
        <w:t>ns</w:t>
      </w:r>
      <w:proofErr w:type="gramStart"/>
      <w:r w:rsidRPr="008D29BB">
        <w:rPr>
          <w:b/>
          <w:color w:val="auto"/>
          <w:sz w:val="28"/>
          <w:szCs w:val="28"/>
          <w:lang w:val="ru-RU"/>
        </w:rPr>
        <w:t>2:</w:t>
      </w:r>
      <w:proofErr w:type="spellStart"/>
      <w:r w:rsidRPr="008D29BB">
        <w:rPr>
          <w:b/>
          <w:color w:val="auto"/>
          <w:sz w:val="28"/>
          <w:szCs w:val="28"/>
          <w:lang w:val="en-US"/>
        </w:rPr>
        <w:t>empowermentsType</w:t>
      </w:r>
      <w:proofErr w:type="spellEnd"/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A744EE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19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Перечень описаний полномочий, на которые выдана доверенность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empowerment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См. описание типа ns2:empowermentType</w:t>
            </w:r>
          </w:p>
        </w:tc>
      </w:tr>
    </w:tbl>
    <w:p w:rsidR="00A744EE" w:rsidRPr="008D29BB" w:rsidRDefault="00A744EE" w:rsidP="00D05735">
      <w:pPr>
        <w:pStyle w:val="aa"/>
        <w:spacing w:before="240" w:after="120"/>
        <w:ind w:firstLine="0"/>
        <w:rPr>
          <w:color w:val="auto"/>
          <w:sz w:val="28"/>
          <w:szCs w:val="28"/>
          <w:lang w:val="ru-RU"/>
        </w:rPr>
      </w:pPr>
    </w:p>
    <w:p w:rsidR="00D05735" w:rsidRPr="008D29BB" w:rsidRDefault="00D05735" w:rsidP="00D05735">
      <w:pPr>
        <w:pStyle w:val="aa"/>
        <w:spacing w:before="240" w:after="120"/>
        <w:rPr>
          <w:b/>
          <w:color w:val="auto"/>
          <w:sz w:val="28"/>
          <w:szCs w:val="28"/>
          <w:lang w:val="ru-RU"/>
        </w:rPr>
      </w:pPr>
      <w:bookmarkStart w:id="2" w:name="_Ref101797534"/>
      <w:r w:rsidRPr="008D29BB">
        <w:rPr>
          <w:b/>
          <w:sz w:val="28"/>
          <w:szCs w:val="28"/>
        </w:rPr>
        <w:t xml:space="preserve">Таблица </w:t>
      </w:r>
      <w:r w:rsidR="008A1E23" w:rsidRPr="008D29BB">
        <w:rPr>
          <w:b/>
          <w:sz w:val="28"/>
          <w:szCs w:val="28"/>
        </w:rPr>
        <w:fldChar w:fldCharType="begin"/>
      </w:r>
      <w:r w:rsidR="008A1E23" w:rsidRPr="008D29BB">
        <w:rPr>
          <w:b/>
          <w:sz w:val="28"/>
          <w:szCs w:val="28"/>
        </w:rPr>
        <w:instrText xml:space="preserve"> SEQ Таблица \* ARABIC </w:instrText>
      </w:r>
      <w:r w:rsidR="008A1E23" w:rsidRPr="008D29BB">
        <w:rPr>
          <w:b/>
          <w:sz w:val="28"/>
          <w:szCs w:val="28"/>
        </w:rPr>
        <w:fldChar w:fldCharType="separate"/>
      </w:r>
      <w:r w:rsidRPr="008D29BB">
        <w:rPr>
          <w:b/>
          <w:noProof/>
          <w:sz w:val="28"/>
          <w:szCs w:val="28"/>
        </w:rPr>
        <w:t>8</w:t>
      </w:r>
      <w:r w:rsidR="008A1E23" w:rsidRPr="008D29BB">
        <w:rPr>
          <w:b/>
          <w:noProof/>
          <w:sz w:val="28"/>
          <w:szCs w:val="28"/>
        </w:rPr>
        <w:fldChar w:fldCharType="end"/>
      </w:r>
      <w:bookmarkEnd w:id="2"/>
      <w:r w:rsidRPr="008D29BB">
        <w:rPr>
          <w:b/>
          <w:sz w:val="28"/>
          <w:szCs w:val="28"/>
          <w:lang w:val="ru-RU"/>
        </w:rPr>
        <w:t>.</w:t>
      </w:r>
      <w:r w:rsidRPr="008D29BB">
        <w:rPr>
          <w:b/>
          <w:color w:val="auto"/>
          <w:sz w:val="28"/>
          <w:szCs w:val="28"/>
          <w:lang w:val="ru-RU"/>
        </w:rPr>
        <w:t xml:space="preserve"> Тип «</w:t>
      </w:r>
      <w:r w:rsidRPr="008D29BB">
        <w:rPr>
          <w:b/>
          <w:color w:val="auto"/>
          <w:sz w:val="28"/>
          <w:szCs w:val="28"/>
        </w:rPr>
        <w:t>П</w:t>
      </w:r>
      <w:r w:rsidRPr="008D29BB">
        <w:rPr>
          <w:b/>
          <w:color w:val="auto"/>
          <w:sz w:val="28"/>
          <w:szCs w:val="28"/>
          <w:lang w:val="ru-RU"/>
        </w:rPr>
        <w:t>олномочие</w:t>
      </w:r>
      <w:r w:rsidRPr="008D29BB">
        <w:rPr>
          <w:b/>
          <w:color w:val="auto"/>
          <w:sz w:val="28"/>
          <w:szCs w:val="28"/>
        </w:rPr>
        <w:t>, на которые выдана доверенность</w:t>
      </w:r>
      <w:r w:rsidRPr="008D29BB">
        <w:rPr>
          <w:b/>
          <w:color w:val="auto"/>
          <w:sz w:val="28"/>
          <w:szCs w:val="28"/>
          <w:lang w:val="ru-RU"/>
        </w:rPr>
        <w:t>» (</w:t>
      </w:r>
      <w:r w:rsidRPr="008D29BB">
        <w:rPr>
          <w:b/>
          <w:color w:val="auto"/>
          <w:sz w:val="28"/>
          <w:szCs w:val="28"/>
        </w:rPr>
        <w:t>ns</w:t>
      </w:r>
      <w:proofErr w:type="gramStart"/>
      <w:r w:rsidRPr="008D29BB">
        <w:rPr>
          <w:b/>
          <w:color w:val="auto"/>
          <w:sz w:val="28"/>
          <w:szCs w:val="28"/>
        </w:rPr>
        <w:t>2:empowermentType</w:t>
      </w:r>
      <w:proofErr w:type="gramEnd"/>
      <w:r w:rsidR="0022609B" w:rsidRPr="008D29BB">
        <w:rPr>
          <w:b/>
          <w:color w:val="auto"/>
          <w:sz w:val="28"/>
          <w:szCs w:val="28"/>
          <w:lang w:val="ru-RU"/>
        </w:rPr>
        <w:t>)</w:t>
      </w: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3543"/>
        <w:gridCol w:w="1276"/>
        <w:gridCol w:w="1276"/>
        <w:gridCol w:w="2268"/>
        <w:gridCol w:w="1984"/>
      </w:tblGrid>
      <w:tr w:rsidR="00A744EE" w:rsidRPr="008D29BB" w:rsidTr="006244EF">
        <w:trPr>
          <w:trHeight w:val="20"/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EC4B47">
            <w:pPr>
              <w:pStyle w:val="a7"/>
              <w:spacing w:before="0" w:after="0"/>
              <w:ind w:left="99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Наименование (код)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типа элемента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Формат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Признак обязательности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44EE" w:rsidRPr="008D29BB" w:rsidRDefault="00A744EE" w:rsidP="006244EF">
            <w:pPr>
              <w:pStyle w:val="a7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8D29BB">
              <w:rPr>
                <w:rFonts w:ascii="Times New Roman" w:cs="Times New Roman"/>
                <w:sz w:val="28"/>
                <w:szCs w:val="28"/>
              </w:rPr>
              <w:t>Комментарий</w:t>
            </w: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Мнемоника полномочия в реестре полномочий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mnemonic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Прописные буквы латинского алфавита, цифры 0…9, символы «–» и «_»</w:t>
            </w: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Код полномочия из классификатора полномочий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8D29BB">
              <w:rPr>
                <w:sz w:val="28"/>
                <w:szCs w:val="28"/>
              </w:rPr>
              <w:t>ame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Описание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  <w:lang w:val="en-US"/>
              </w:rPr>
            </w:pPr>
            <w:r w:rsidRPr="008D29BB"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T(1-4000)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</w:p>
        </w:tc>
      </w:tr>
      <w:tr w:rsidR="00A744EE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2E6327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Текст для описания ограничений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2E6327" w:rsidP="006244EF">
            <w:pPr>
              <w:rPr>
                <w:sz w:val="28"/>
                <w:szCs w:val="28"/>
                <w:lang w:val="en-US"/>
              </w:rPr>
            </w:pPr>
            <w:r w:rsidRPr="008D29BB">
              <w:rPr>
                <w:sz w:val="28"/>
                <w:szCs w:val="28"/>
                <w:lang w:val="en-US"/>
              </w:rPr>
              <w:t>limitation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EE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T(1-4000)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4EE" w:rsidRPr="008D29BB" w:rsidRDefault="00A744EE" w:rsidP="006244EF">
            <w:pPr>
              <w:rPr>
                <w:sz w:val="28"/>
                <w:szCs w:val="28"/>
              </w:rPr>
            </w:pPr>
          </w:p>
        </w:tc>
      </w:tr>
      <w:tr w:rsidR="002E6327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Мнемоника ИС владельца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nsiId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T(1-255)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</w:p>
        </w:tc>
      </w:tr>
      <w:tr w:rsidR="002E6327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Контекст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  <w:lang w:val="en-US"/>
              </w:rPr>
              <w:t>context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JSON с дополнительной информацией о полномочии</w:t>
            </w:r>
          </w:p>
        </w:tc>
      </w:tr>
      <w:tr w:rsidR="002E6327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Краткое наименование организации-владельца полномочия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  <w:lang w:val="en-US"/>
              </w:rPr>
            </w:pPr>
            <w:proofErr w:type="spellStart"/>
            <w:r w:rsidRPr="008D29BB">
              <w:rPr>
                <w:sz w:val="28"/>
                <w:szCs w:val="28"/>
              </w:rPr>
              <w:t>orgName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T(1-500)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</w:p>
        </w:tc>
      </w:tr>
      <w:tr w:rsidR="002E6327" w:rsidRPr="008D29BB" w:rsidTr="006244EF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A744EE">
            <w:pPr>
              <w:pStyle w:val="a8"/>
              <w:numPr>
                <w:ilvl w:val="0"/>
                <w:numId w:val="20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EC4B47">
            <w:pPr>
              <w:ind w:left="99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Наименование ИС владельца полн</w:t>
            </w:r>
            <w:r w:rsidR="00D05735" w:rsidRPr="008D29BB">
              <w:rPr>
                <w:sz w:val="28"/>
                <w:szCs w:val="28"/>
              </w:rPr>
              <w:t>о</w:t>
            </w:r>
            <w:r w:rsidRPr="008D29BB">
              <w:rPr>
                <w:sz w:val="28"/>
                <w:szCs w:val="28"/>
              </w:rPr>
              <w:t>мочия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  <w:proofErr w:type="spellStart"/>
            <w:r w:rsidRPr="008D29BB">
              <w:rPr>
                <w:sz w:val="28"/>
                <w:szCs w:val="28"/>
              </w:rPr>
              <w:t>itSystemName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T(1-500)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jc w:val="center"/>
              <w:rPr>
                <w:sz w:val="28"/>
                <w:szCs w:val="28"/>
              </w:rPr>
            </w:pPr>
            <w:r w:rsidRPr="008D29BB">
              <w:rPr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327" w:rsidRPr="008D29BB" w:rsidRDefault="002E6327" w:rsidP="006244EF">
            <w:pPr>
              <w:rPr>
                <w:sz w:val="28"/>
                <w:szCs w:val="28"/>
              </w:rPr>
            </w:pPr>
          </w:p>
        </w:tc>
      </w:tr>
    </w:tbl>
    <w:p w:rsidR="00A744EE" w:rsidRPr="008D29BB" w:rsidRDefault="00A744EE" w:rsidP="002B765C">
      <w:pPr>
        <w:pStyle w:val="aa"/>
        <w:spacing w:before="240" w:after="120"/>
        <w:ind w:firstLine="0"/>
        <w:rPr>
          <w:color w:val="auto"/>
          <w:sz w:val="28"/>
          <w:szCs w:val="28"/>
          <w:lang w:val="ru-RU"/>
        </w:rPr>
      </w:pPr>
    </w:p>
    <w:sectPr w:rsidR="00A744EE" w:rsidRPr="008D29BB" w:rsidSect="00F67E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8D"/>
    <w:multiLevelType w:val="multilevel"/>
    <w:tmpl w:val="65B08F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 w15:restartNumberingAfterBreak="0">
    <w:nsid w:val="006C4DED"/>
    <w:multiLevelType w:val="multilevel"/>
    <w:tmpl w:val="898AD82C"/>
    <w:lvl w:ilvl="0">
      <w:start w:val="1"/>
      <w:numFmt w:val="russianUpper"/>
      <w:pStyle w:val="1"/>
      <w:suff w:val="nothing"/>
      <w:lvlText w:val="Приложение %1"/>
      <w:lvlJc w:val="center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" w15:restartNumberingAfterBreak="0">
    <w:nsid w:val="07255437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4" w15:restartNumberingAfterBreak="0">
    <w:nsid w:val="1105258E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02AF6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2FAD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254E6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246EBA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F5A42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0FBE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F425DF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E26EB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B18F9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80F06"/>
    <w:multiLevelType w:val="hybridMultilevel"/>
    <w:tmpl w:val="26CA99A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1798A"/>
    <w:multiLevelType w:val="hybridMultilevel"/>
    <w:tmpl w:val="322C4B4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46DF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E5E31"/>
    <w:multiLevelType w:val="hybridMultilevel"/>
    <w:tmpl w:val="A2784AF6"/>
    <w:lvl w:ilvl="0" w:tplc="412A6EE8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4F64DD"/>
    <w:multiLevelType w:val="hybridMultilevel"/>
    <w:tmpl w:val="655CE5D4"/>
    <w:lvl w:ilvl="0" w:tplc="1E0CF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6"/>
  </w:num>
  <w:num w:numId="8">
    <w:abstractNumId w:val="9"/>
  </w:num>
  <w:num w:numId="9">
    <w:abstractNumId w:val="12"/>
  </w:num>
  <w:num w:numId="10">
    <w:abstractNumId w:val="18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17"/>
  </w:num>
  <w:num w:numId="16">
    <w:abstractNumId w:val="8"/>
  </w:num>
  <w:num w:numId="17">
    <w:abstractNumId w:val="11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3A"/>
    <w:rsid w:val="00086955"/>
    <w:rsid w:val="00134AEC"/>
    <w:rsid w:val="001371D1"/>
    <w:rsid w:val="00187A3A"/>
    <w:rsid w:val="001C4913"/>
    <w:rsid w:val="002141AD"/>
    <w:rsid w:val="0022609B"/>
    <w:rsid w:val="00255832"/>
    <w:rsid w:val="002B765C"/>
    <w:rsid w:val="002E6327"/>
    <w:rsid w:val="00347F54"/>
    <w:rsid w:val="00395A19"/>
    <w:rsid w:val="00403909"/>
    <w:rsid w:val="00470755"/>
    <w:rsid w:val="00476B01"/>
    <w:rsid w:val="004A728B"/>
    <w:rsid w:val="005E6818"/>
    <w:rsid w:val="00611624"/>
    <w:rsid w:val="00640D3B"/>
    <w:rsid w:val="00677458"/>
    <w:rsid w:val="00727727"/>
    <w:rsid w:val="0076004B"/>
    <w:rsid w:val="00764C4C"/>
    <w:rsid w:val="00843F53"/>
    <w:rsid w:val="008A1E23"/>
    <w:rsid w:val="008D086B"/>
    <w:rsid w:val="008D29BB"/>
    <w:rsid w:val="008D5E7B"/>
    <w:rsid w:val="008E2779"/>
    <w:rsid w:val="00957C57"/>
    <w:rsid w:val="0096604D"/>
    <w:rsid w:val="009A1831"/>
    <w:rsid w:val="00A5537A"/>
    <w:rsid w:val="00A744EE"/>
    <w:rsid w:val="00B04378"/>
    <w:rsid w:val="00B2545B"/>
    <w:rsid w:val="00B71A1A"/>
    <w:rsid w:val="00B87678"/>
    <w:rsid w:val="00BA5FEF"/>
    <w:rsid w:val="00BB3EDF"/>
    <w:rsid w:val="00BB67E5"/>
    <w:rsid w:val="00C002CD"/>
    <w:rsid w:val="00C020C9"/>
    <w:rsid w:val="00CC01AB"/>
    <w:rsid w:val="00CC767B"/>
    <w:rsid w:val="00D05735"/>
    <w:rsid w:val="00D17C86"/>
    <w:rsid w:val="00DB1E1D"/>
    <w:rsid w:val="00DC609E"/>
    <w:rsid w:val="00DE7D62"/>
    <w:rsid w:val="00DF6316"/>
    <w:rsid w:val="00E21EE6"/>
    <w:rsid w:val="00E52433"/>
    <w:rsid w:val="00EC4A97"/>
    <w:rsid w:val="00EC4B47"/>
    <w:rsid w:val="00F67E8A"/>
    <w:rsid w:val="00F850DD"/>
    <w:rsid w:val="00FE4516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93D8"/>
  <w15:chartTrackingRefBased/>
  <w15:docId w15:val="{B9A20FC4-F0E3-4A29-8959-C3886A35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87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87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87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87A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87A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7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_Заголовок 1"/>
    <w:qFormat/>
    <w:rsid w:val="00187A3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00" w:after="200" w:line="240" w:lineRule="auto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  <w:bdr w:val="nil"/>
      <w:lang w:eastAsia="ru-RU"/>
    </w:rPr>
  </w:style>
  <w:style w:type="paragraph" w:customStyle="1" w:styleId="22">
    <w:name w:val="_Заголовок 2"/>
    <w:link w:val="23"/>
    <w:qFormat/>
    <w:rsid w:val="00187A3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line="36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ru-RU"/>
    </w:rPr>
  </w:style>
  <w:style w:type="numbering" w:customStyle="1" w:styleId="List0">
    <w:name w:val="List 0"/>
    <w:basedOn w:val="a2"/>
    <w:rsid w:val="00187A3A"/>
    <w:pPr>
      <w:numPr>
        <w:numId w:val="1"/>
      </w:numPr>
    </w:pPr>
  </w:style>
  <w:style w:type="character" w:styleId="a5">
    <w:name w:val="page number"/>
    <w:rsid w:val="00187A3A"/>
  </w:style>
  <w:style w:type="character" w:customStyle="1" w:styleId="23">
    <w:name w:val="_Заголовок 2 Знак"/>
    <w:link w:val="22"/>
    <w:rsid w:val="00187A3A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ru-RU"/>
    </w:rPr>
  </w:style>
  <w:style w:type="paragraph" w:customStyle="1" w:styleId="2">
    <w:name w:val="_Заголовок2_прил"/>
    <w:basedOn w:val="20"/>
    <w:next w:val="a"/>
    <w:rsid w:val="00187A3A"/>
    <w:pPr>
      <w:numPr>
        <w:ilvl w:val="1"/>
        <w:numId w:val="3"/>
      </w:numPr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color w:val="auto"/>
      <w:kern w:val="28"/>
      <w:sz w:val="24"/>
      <w:szCs w:val="28"/>
      <w:lang w:eastAsia="ru-RU"/>
    </w:rPr>
  </w:style>
  <w:style w:type="paragraph" w:customStyle="1" w:styleId="1">
    <w:name w:val="_Заголовок1_прил"/>
    <w:basedOn w:val="10"/>
    <w:next w:val="a"/>
    <w:rsid w:val="00187A3A"/>
    <w:pPr>
      <w:pageBreakBefore/>
      <w:numPr>
        <w:numId w:val="3"/>
      </w:num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8"/>
      <w:lang w:eastAsia="ru-RU"/>
    </w:rPr>
  </w:style>
  <w:style w:type="paragraph" w:customStyle="1" w:styleId="3">
    <w:name w:val="_Заголовок3_прил"/>
    <w:basedOn w:val="30"/>
    <w:next w:val="a"/>
    <w:rsid w:val="00187A3A"/>
    <w:pPr>
      <w:numPr>
        <w:ilvl w:val="2"/>
        <w:numId w:val="3"/>
      </w:numPr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color w:val="auto"/>
      <w:lang w:eastAsia="ru-RU"/>
    </w:rPr>
  </w:style>
  <w:style w:type="paragraph" w:customStyle="1" w:styleId="4">
    <w:name w:val="_Заголовок4_прил"/>
    <w:basedOn w:val="40"/>
    <w:next w:val="a"/>
    <w:rsid w:val="00187A3A"/>
    <w:pPr>
      <w:numPr>
        <w:ilvl w:val="3"/>
        <w:numId w:val="3"/>
      </w:numPr>
      <w:suppressAutoHyphens/>
      <w:spacing w:before="240" w:after="240" w:line="240" w:lineRule="auto"/>
    </w:pPr>
    <w:rPr>
      <w:rFonts w:ascii="Times New Roman" w:eastAsia="Times New Roman" w:hAnsi="Times New Roman" w:cs="Times New Roman"/>
      <w:b/>
      <w:i w:val="0"/>
      <w:iCs w:val="0"/>
      <w:snapToGrid w:val="0"/>
      <w:color w:val="auto"/>
      <w:sz w:val="24"/>
      <w:szCs w:val="24"/>
      <w:lang w:eastAsia="ru-RU"/>
    </w:rPr>
  </w:style>
  <w:style w:type="paragraph" w:customStyle="1" w:styleId="5">
    <w:name w:val="_Заголовок5_прил"/>
    <w:basedOn w:val="50"/>
    <w:next w:val="a"/>
    <w:rsid w:val="00187A3A"/>
    <w:pPr>
      <w:numPr>
        <w:ilvl w:val="4"/>
        <w:numId w:val="3"/>
      </w:numPr>
      <w:suppressAutoHyphens/>
      <w:spacing w:before="240" w:after="240" w:line="240" w:lineRule="auto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187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187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187A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187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187A3A"/>
    <w:rPr>
      <w:rFonts w:asciiTheme="majorHAnsi" w:eastAsiaTheme="majorEastAsia" w:hAnsiTheme="majorHAnsi" w:cstheme="majorBidi"/>
      <w:color w:val="2E74B5" w:themeColor="accent1" w:themeShade="BF"/>
    </w:rPr>
  </w:style>
  <w:style w:type="table" w:styleId="a6">
    <w:name w:val="Table Grid"/>
    <w:basedOn w:val="a1"/>
    <w:uiPriority w:val="39"/>
    <w:rsid w:val="001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87A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_Заголовок таблицы"/>
    <w:rsid w:val="00187A3A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8">
    <w:name w:val="List Paragraph"/>
    <w:aliases w:val="ТЗ список"/>
    <w:basedOn w:val="a"/>
    <w:link w:val="a9"/>
    <w:uiPriority w:val="34"/>
    <w:qFormat/>
    <w:rsid w:val="00187A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a">
    <w:name w:val="_Основной перед списком"/>
    <w:basedOn w:val="a"/>
    <w:uiPriority w:val="99"/>
    <w:qFormat/>
    <w:rsid w:val="00187A3A"/>
    <w:pPr>
      <w:keepNext/>
      <w:suppressAutoHyphens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u w:color="000000"/>
      <w:lang w:val="x-none" w:eastAsia="x-none"/>
    </w:rPr>
  </w:style>
  <w:style w:type="character" w:customStyle="1" w:styleId="a9">
    <w:name w:val="Абзац списка Знак"/>
    <w:aliases w:val="ТЗ список Знак"/>
    <w:link w:val="a8"/>
    <w:uiPriority w:val="34"/>
    <w:rsid w:val="00187A3A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057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Сергей Викторович</dc:creator>
  <cp:keywords/>
  <dc:description/>
  <cp:lastModifiedBy>Епхиева Залина Сергеевна</cp:lastModifiedBy>
  <cp:revision>23</cp:revision>
  <dcterms:created xsi:type="dcterms:W3CDTF">2022-04-25T13:59:00Z</dcterms:created>
  <dcterms:modified xsi:type="dcterms:W3CDTF">2022-07-15T08:11:00Z</dcterms:modified>
</cp:coreProperties>
</file>