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5D" w:rsidRPr="00D15F5D" w:rsidRDefault="00D15F5D" w:rsidP="00D15F5D">
      <w:pPr>
        <w:pStyle w:val="11"/>
        <w:numPr>
          <w:ilvl w:val="0"/>
          <w:numId w:val="0"/>
        </w:numPr>
        <w:tabs>
          <w:tab w:val="left" w:pos="708"/>
        </w:tabs>
        <w:ind w:left="284"/>
        <w:jc w:val="center"/>
        <w:rPr>
          <w:lang w:val="ru-RU"/>
        </w:rPr>
      </w:pPr>
      <w:bookmarkStart w:id="0" w:name="_Toc438650449"/>
      <w:bookmarkStart w:id="1" w:name="_GoBack"/>
      <w:bookmarkEnd w:id="1"/>
      <w:r w:rsidRPr="00D15F5D">
        <w:rPr>
          <w:lang w:val="ru-RU"/>
        </w:rPr>
        <w:t xml:space="preserve">Запрос на подтверждение  успешности тестирования </w:t>
      </w:r>
      <w:r>
        <w:rPr>
          <w:lang w:val="ru-RU"/>
        </w:rPr>
        <w:t>внешнего портала</w:t>
      </w:r>
      <w:r w:rsidRPr="00D15F5D">
        <w:rPr>
          <w:lang w:val="ru-RU"/>
        </w:rPr>
        <w:t xml:space="preserve"> </w:t>
      </w:r>
      <w:r>
        <w:rPr>
          <w:lang w:val="ru-RU"/>
        </w:rPr>
        <w:t>сПНУС Госбар</w:t>
      </w:r>
      <w:r w:rsidRPr="00D15F5D">
        <w:rPr>
          <w:lang w:val="ru-RU"/>
        </w:rPr>
        <w:t xml:space="preserve"> тестовой/продуктивной среде </w:t>
      </w:r>
    </w:p>
    <w:p w:rsidR="00D15F5D" w:rsidRDefault="00D15F5D" w:rsidP="00D15F5D">
      <w:pPr>
        <w:rPr>
          <w:lang w:eastAsia="x-none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418"/>
        <w:gridCol w:w="3578"/>
      </w:tblGrid>
      <w:tr w:rsidR="00D15F5D" w:rsidRPr="00E52F51" w:rsidTr="003F7731">
        <w:trPr>
          <w:trHeight w:hRule="exact" w:val="1691"/>
        </w:trPr>
        <w:tc>
          <w:tcPr>
            <w:tcW w:w="3210" w:type="pct"/>
            <w:tcBorders>
              <w:right w:val="single" w:sz="4" w:space="0" w:color="auto"/>
            </w:tcBorders>
            <w:shd w:val="clear" w:color="auto" w:fill="D9D9D9"/>
            <w:noWrap/>
          </w:tcPr>
          <w:p w:rsidR="00D15F5D" w:rsidRDefault="00D15F5D" w:rsidP="00CC40F9">
            <w:r w:rsidRPr="00F76EC8">
              <w:t>Контактные данные о</w:t>
            </w:r>
            <w:r>
              <w:t>тветственных лиц за разработку,</w:t>
            </w:r>
            <w:r w:rsidRPr="00F76EC8">
              <w:t xml:space="preserve"> подключение</w:t>
            </w:r>
            <w:r>
              <w:t xml:space="preserve"> и поддержку</w:t>
            </w:r>
            <w:r w:rsidRPr="00F76EC8">
              <w:t xml:space="preserve"> (электронная почта (обязательно), скайп, телефон)</w:t>
            </w:r>
            <w:r>
              <w:t>*</w:t>
            </w:r>
          </w:p>
          <w:p w:rsidR="00D15F5D" w:rsidRPr="00F76EC8" w:rsidRDefault="00D15F5D" w:rsidP="00CC40F9"/>
        </w:tc>
        <w:tc>
          <w:tcPr>
            <w:tcW w:w="1790" w:type="pct"/>
            <w:tcBorders>
              <w:left w:val="single" w:sz="4" w:space="0" w:color="auto"/>
            </w:tcBorders>
            <w:shd w:val="clear" w:color="auto" w:fill="D9D9D9"/>
          </w:tcPr>
          <w:p w:rsidR="00D15F5D" w:rsidRPr="007B6F91" w:rsidRDefault="00D15F5D" w:rsidP="00CC40F9">
            <w:pPr>
              <w:pStyle w:val="Normal1"/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Иванов Денис </w:t>
            </w:r>
            <w:hyperlink r:id="rId9" w:history="1">
              <w:r w:rsidRPr="00EE456A">
                <w:rPr>
                  <w:rStyle w:val="a5"/>
                  <w:i/>
                  <w:sz w:val="24"/>
                  <w:szCs w:val="24"/>
                </w:rPr>
                <w:t>Ivanov</w:t>
              </w:r>
              <w:r w:rsidRPr="007B6F91">
                <w:rPr>
                  <w:rStyle w:val="a5"/>
                  <w:i/>
                  <w:sz w:val="24"/>
                  <w:szCs w:val="24"/>
                  <w:lang w:val="ru-RU"/>
                </w:rPr>
                <w:t>@</w:t>
              </w:r>
              <w:r w:rsidRPr="00EE456A">
                <w:rPr>
                  <w:rStyle w:val="a5"/>
                  <w:i/>
                  <w:sz w:val="24"/>
                  <w:szCs w:val="24"/>
                </w:rPr>
                <w:t>devis</w:t>
              </w:r>
              <w:r w:rsidRPr="007B6F91">
                <w:rPr>
                  <w:rStyle w:val="a5"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Pr="00EE456A">
                <w:rPr>
                  <w:rStyle w:val="a5"/>
                  <w:i/>
                  <w:sz w:val="24"/>
                  <w:szCs w:val="24"/>
                </w:rPr>
                <w:t>ru</w:t>
              </w:r>
              <w:proofErr w:type="spellEnd"/>
            </w:hyperlink>
            <w:r w:rsidRPr="007B6F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Ivanov</w:t>
            </w:r>
            <w:proofErr w:type="spellEnd"/>
            <w:r w:rsidRPr="007B6F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skype</w:t>
            </w:r>
            <w:proofErr w:type="spellEnd"/>
            <w:r w:rsidRPr="007B6F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+7 900 000 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Региональные системы</w:t>
            </w:r>
          </w:p>
          <w:p w:rsidR="00D15F5D" w:rsidRPr="00E52F51" w:rsidRDefault="00D15F5D" w:rsidP="00CC40F9">
            <w:pPr>
              <w:jc w:val="center"/>
              <w:rPr>
                <w:b/>
                <w:color w:val="000000"/>
              </w:rPr>
            </w:pPr>
          </w:p>
        </w:tc>
      </w:tr>
      <w:tr w:rsidR="00D15F5D" w:rsidTr="003F7731">
        <w:trPr>
          <w:trHeight w:hRule="exact" w:val="1686"/>
        </w:trPr>
        <w:tc>
          <w:tcPr>
            <w:tcW w:w="3210" w:type="pct"/>
            <w:tcBorders>
              <w:right w:val="single" w:sz="4" w:space="0" w:color="auto"/>
            </w:tcBorders>
            <w:shd w:val="clear" w:color="auto" w:fill="D9D9D9"/>
            <w:noWrap/>
          </w:tcPr>
          <w:p w:rsidR="00D15F5D" w:rsidRPr="00F76EC8" w:rsidRDefault="00D15F5D" w:rsidP="00CC40F9">
            <w:r w:rsidRPr="00F76EC8">
              <w:t>Контактные данные заказчика региональной ИС</w:t>
            </w:r>
            <w:r>
              <w:t>*</w:t>
            </w:r>
          </w:p>
        </w:tc>
        <w:tc>
          <w:tcPr>
            <w:tcW w:w="1790" w:type="pct"/>
            <w:tcBorders>
              <w:left w:val="single" w:sz="4" w:space="0" w:color="auto"/>
            </w:tcBorders>
            <w:shd w:val="clear" w:color="auto" w:fill="D9D9D9"/>
          </w:tcPr>
          <w:p w:rsidR="00D15F5D" w:rsidRDefault="00D15F5D" w:rsidP="00CC40F9">
            <w:pPr>
              <w:pStyle w:val="Normal1"/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Сидоров Сергей Владимирович,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sidorov</w:t>
            </w:r>
            <w:proofErr w:type="spellEnd"/>
            <w:r w:rsidRPr="00EE45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resad</w:t>
            </w:r>
            <w:proofErr w:type="spellEnd"/>
            <w:r w:rsidRPr="00EE45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+7 900 000 0000</w:t>
            </w:r>
          </w:p>
          <w:p w:rsidR="00D15F5D" w:rsidRDefault="00D15F5D" w:rsidP="00CC40F9">
            <w:pPr>
              <w:jc w:val="center"/>
            </w:pPr>
          </w:p>
        </w:tc>
      </w:tr>
      <w:tr w:rsidR="00D15F5D" w:rsidRPr="00FE0C13" w:rsidTr="003F7731">
        <w:trPr>
          <w:trHeight w:val="300"/>
        </w:trPr>
        <w:tc>
          <w:tcPr>
            <w:tcW w:w="321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15F5D" w:rsidRPr="005261BF" w:rsidRDefault="00D15F5D" w:rsidP="00CC40F9">
            <w:r>
              <w:t>Регион*</w:t>
            </w:r>
          </w:p>
        </w:tc>
        <w:tc>
          <w:tcPr>
            <w:tcW w:w="1790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15F5D" w:rsidRPr="00FE0C13" w:rsidRDefault="00D15F5D" w:rsidP="00CC40F9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15F5D" w:rsidRPr="005261BF" w:rsidTr="003F7731">
        <w:trPr>
          <w:trHeight w:val="300"/>
        </w:trPr>
        <w:tc>
          <w:tcPr>
            <w:tcW w:w="3210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15F5D" w:rsidRPr="005261BF" w:rsidRDefault="00D15F5D" w:rsidP="00CC40F9">
            <w:pPr>
              <w:rPr>
                <w:rFonts w:ascii="Calibri" w:hAnsi="Calibri" w:cs="Calibri"/>
                <w:color w:val="000000"/>
              </w:rPr>
            </w:pPr>
            <w:r>
              <w:t>Наименование региона*</w:t>
            </w:r>
          </w:p>
        </w:tc>
        <w:tc>
          <w:tcPr>
            <w:tcW w:w="1790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15F5D" w:rsidRPr="005261BF" w:rsidRDefault="00D15F5D" w:rsidP="00CC40F9">
            <w:pPr>
              <w:rPr>
                <w:color w:val="000000"/>
              </w:rPr>
            </w:pPr>
            <w:r w:rsidRPr="005261BF">
              <w:rPr>
                <w:color w:val="000000"/>
              </w:rPr>
              <w:t>Новосибирская область</w:t>
            </w:r>
          </w:p>
        </w:tc>
      </w:tr>
      <w:tr w:rsidR="00D15F5D" w:rsidRPr="00E52F51" w:rsidTr="003F7731">
        <w:trPr>
          <w:trHeight w:val="300"/>
        </w:trPr>
        <w:tc>
          <w:tcPr>
            <w:tcW w:w="321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15F5D" w:rsidRPr="005261BF" w:rsidRDefault="00D15F5D" w:rsidP="00CC40F9">
            <w:r>
              <w:t>Тип портала*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1790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15F5D" w:rsidRPr="00E52F51" w:rsidRDefault="00D15F5D" w:rsidP="00CC40F9">
            <w:pPr>
              <w:rPr>
                <w:color w:val="000000"/>
              </w:rPr>
            </w:pPr>
            <w:r>
              <w:rPr>
                <w:color w:val="000000"/>
              </w:rPr>
              <w:t>Тестовый стенд портала государственных услуг Новосибирской области</w:t>
            </w:r>
          </w:p>
        </w:tc>
      </w:tr>
      <w:tr w:rsidR="00D15F5D" w:rsidRPr="00A042A0" w:rsidTr="003F7731">
        <w:trPr>
          <w:trHeight w:val="300"/>
        </w:trPr>
        <w:tc>
          <w:tcPr>
            <w:tcW w:w="321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15F5D" w:rsidRDefault="00D15F5D" w:rsidP="00CC40F9">
            <w:r>
              <w:t>Адрес портала*</w:t>
            </w:r>
          </w:p>
        </w:tc>
        <w:tc>
          <w:tcPr>
            <w:tcW w:w="1790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15F5D" w:rsidRPr="00A042A0" w:rsidRDefault="00D15F5D" w:rsidP="00CC40F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http://pgu.test.ru</w:t>
            </w:r>
          </w:p>
        </w:tc>
      </w:tr>
    </w:tbl>
    <w:p w:rsidR="00D15F5D" w:rsidRPr="00D15F5D" w:rsidRDefault="00D15F5D" w:rsidP="00D15F5D">
      <w:pPr>
        <w:rPr>
          <w:lang w:eastAsia="x-none"/>
        </w:rPr>
      </w:pPr>
    </w:p>
    <w:p w:rsidR="00737D20" w:rsidRDefault="00737D20" w:rsidP="00737D20">
      <w:pPr>
        <w:pStyle w:val="11"/>
        <w:numPr>
          <w:ilvl w:val="0"/>
          <w:numId w:val="0"/>
        </w:numPr>
        <w:tabs>
          <w:tab w:val="left" w:pos="708"/>
        </w:tabs>
        <w:ind w:left="284"/>
        <w:jc w:val="center"/>
      </w:pPr>
      <w:r>
        <w:rPr>
          <w:lang w:val="ru-RU"/>
        </w:rPr>
        <w:lastRenderedPageBreak/>
        <w:t xml:space="preserve">Программа и методика испытаний работы </w:t>
      </w:r>
      <w:bookmarkEnd w:id="0"/>
      <w:r w:rsidR="003F7731">
        <w:rPr>
          <w:lang w:val="ru-RU"/>
        </w:rPr>
        <w:t>внешнего портала с ПНС госБар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0"/>
      </w:tblGrid>
      <w:tr w:rsidR="00737D20" w:rsidTr="00737D20">
        <w:trPr>
          <w:trHeight w:val="48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7731" w:rsidRDefault="003F7731" w:rsidP="003F7731">
            <w:pPr>
              <w:pStyle w:val="a3"/>
              <w:spacing w:after="0"/>
              <w:ind w:firstLine="851"/>
              <w:rPr>
                <w:lang w:val="ru-RU"/>
              </w:rPr>
            </w:pPr>
            <w:r>
              <w:t xml:space="preserve">Необходимо продемонстрировать все функциональные возможности </w:t>
            </w:r>
            <w:r>
              <w:rPr>
                <w:lang w:val="ru-RU"/>
              </w:rPr>
              <w:t>разработанного адаптера к ПНС Госбар в соответствии со следующей таблицей</w:t>
            </w:r>
            <w:r w:rsidRPr="00EF6DC2">
              <w:t xml:space="preserve">: </w:t>
            </w:r>
          </w:p>
          <w:p w:rsidR="00FD504A" w:rsidRDefault="00FD504A" w:rsidP="00FD504A">
            <w:pPr>
              <w:pStyle w:val="32"/>
              <w:numPr>
                <w:ilvl w:val="2"/>
                <w:numId w:val="1"/>
              </w:numPr>
              <w:ind w:left="284" w:firstLine="0"/>
            </w:pPr>
            <w:bookmarkStart w:id="2" w:name="_Toc432361155"/>
            <w:r w:rsidRPr="0088256C">
              <w:t xml:space="preserve">Проверка </w:t>
            </w:r>
            <w:r>
              <w:t>функциональных возможностей компонента «Навигатор»</w:t>
            </w:r>
            <w:bookmarkEnd w:id="2"/>
          </w:p>
          <w:p w:rsidR="00FD504A" w:rsidRPr="006F101A" w:rsidRDefault="00FD504A" w:rsidP="00FD504A">
            <w:pPr>
              <w:pStyle w:val="aa"/>
              <w:keepNext/>
              <w:jc w:val="right"/>
              <w:rPr>
                <w:sz w:val="24"/>
                <w:szCs w:val="24"/>
              </w:rPr>
            </w:pPr>
            <w:r w:rsidRPr="006F101A">
              <w:rPr>
                <w:sz w:val="24"/>
                <w:szCs w:val="24"/>
              </w:rPr>
              <w:t xml:space="preserve">Таблица </w:t>
            </w:r>
            <w:r w:rsidRPr="006F101A">
              <w:rPr>
                <w:sz w:val="24"/>
                <w:szCs w:val="24"/>
              </w:rPr>
              <w:fldChar w:fldCharType="begin"/>
            </w:r>
            <w:r w:rsidRPr="006F101A">
              <w:rPr>
                <w:sz w:val="24"/>
                <w:szCs w:val="24"/>
              </w:rPr>
              <w:instrText xml:space="preserve"> SEQ Таблица \* ARABIC </w:instrText>
            </w:r>
            <w:r w:rsidRPr="006F101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 w:rsidRPr="006F101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Pr="0088256C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навигации</w:t>
            </w:r>
            <w:r w:rsidRPr="00673E27">
              <w:rPr>
                <w:sz w:val="24"/>
                <w:szCs w:val="24"/>
              </w:rPr>
              <w:t xml:space="preserve"> по Каталогу </w:t>
            </w:r>
          </w:p>
          <w:tbl>
            <w:tblPr>
              <w:tblW w:w="4880" w:type="pct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89"/>
              <w:gridCol w:w="3328"/>
              <w:gridCol w:w="3019"/>
            </w:tblGrid>
            <w:tr w:rsidR="00FD504A" w:rsidRPr="0088256C" w:rsidTr="00CC40F9">
              <w:tc>
                <w:tcPr>
                  <w:tcW w:w="5000" w:type="pct"/>
                  <w:gridSpan w:val="3"/>
                  <w:shd w:val="pct10" w:color="auto" w:fill="auto"/>
                </w:tcPr>
                <w:p w:rsidR="00FD504A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Описание</w:t>
                  </w:r>
                  <w:r w:rsidRPr="0088256C">
                    <w:t xml:space="preserve">: </w:t>
                  </w:r>
                  <w:r w:rsidR="00B33939" w:rsidRPr="0088256C">
                    <w:t xml:space="preserve">Проверка </w:t>
                  </w:r>
                  <w:r w:rsidR="00B33939">
                    <w:t>работы навигации</w:t>
                  </w:r>
                  <w:r w:rsidR="00B33939" w:rsidRPr="00673E27">
                    <w:t xml:space="preserve"> по Каталогу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Роль</w:t>
                  </w:r>
                  <w:r w:rsidRPr="0088256C">
                    <w:t xml:space="preserve">: </w:t>
                  </w:r>
                  <w:r>
                    <w:t>Пользователь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Исходное состояние</w:t>
                  </w:r>
                  <w:r w:rsidRPr="0088256C">
                    <w:t>:</w:t>
                  </w:r>
                </w:p>
                <w:p w:rsidR="00FD504A" w:rsidRPr="0088256C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открыта страница, на которую </w:t>
                  </w:r>
                  <w:r w:rsidRPr="00673E27">
                    <w:rPr>
                      <w:sz w:val="24"/>
                    </w:rPr>
                    <w:t>встроен «Навигатор»;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Шаг</w:t>
                  </w:r>
                </w:p>
              </w:tc>
              <w:tc>
                <w:tcPr>
                  <w:tcW w:w="1745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1583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Реальный результат и дефекты</w:t>
                  </w:r>
                  <w:r w:rsidR="000663E3">
                    <w:rPr>
                      <w:rStyle w:val="a8"/>
                      <w:sz w:val="24"/>
                    </w:rPr>
                    <w:footnoteReference w:id="2"/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B21CAF" w:rsidRDefault="00FD504A" w:rsidP="00FD504A">
                  <w:pPr>
                    <w:pStyle w:val="10"/>
                    <w:numPr>
                      <w:ilvl w:val="0"/>
                      <w:numId w:val="6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B21CAF">
                    <w:rPr>
                      <w:sz w:val="24"/>
                    </w:rPr>
                    <w:t>Пользователь выбирает элемент интерфейса виджета, открывающий перечень категорий с организациями и тематическими сайтами.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  <w:r w:rsidRPr="00673E27">
                    <w:t xml:space="preserve">Отображается перечень категорий с организациями и тематическими сайтами. Страница, на которой </w:t>
                  </w:r>
                  <w:proofErr w:type="gramStart"/>
                  <w:r w:rsidRPr="00673E27">
                    <w:t>находится пользователь не перезагружается</w:t>
                  </w:r>
                  <w:proofErr w:type="gramEnd"/>
                  <w:r w:rsidRPr="00673E27"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673E27" w:rsidRDefault="00FD504A" w:rsidP="00FD504A">
                  <w:pPr>
                    <w:pStyle w:val="10"/>
                    <w:numPr>
                      <w:ilvl w:val="0"/>
                      <w:numId w:val="13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673E27">
                    <w:rPr>
                      <w:sz w:val="24"/>
                    </w:rPr>
                    <w:t>Пользователь выбирает интересующую его категорию.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673E27" w:rsidRDefault="00FD504A" w:rsidP="00CC40F9">
                  <w:pPr>
                    <w:spacing w:line="240" w:lineRule="auto"/>
                  </w:pPr>
                  <w:r w:rsidRPr="00673E27">
                    <w:t xml:space="preserve">Отображается перечень организаций и тематических сайтов выбранной категории. Страница, на которой </w:t>
                  </w:r>
                  <w:proofErr w:type="gramStart"/>
                  <w:r w:rsidRPr="00673E27">
                    <w:t>находится пользователь не перезагружается</w:t>
                  </w:r>
                  <w:proofErr w:type="gramEnd"/>
                  <w:r w:rsidRPr="00673E27"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673E27" w:rsidRDefault="00FD504A" w:rsidP="00FD504A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673E27">
                    <w:rPr>
                      <w:sz w:val="24"/>
                    </w:rPr>
                    <w:t>Пользователь нажимает ссылку «</w:t>
                  </w:r>
                  <w:r>
                    <w:rPr>
                      <w:sz w:val="24"/>
                    </w:rPr>
                    <w:t>Категории</w:t>
                  </w:r>
                  <w:r w:rsidRPr="00673E27">
                    <w:rPr>
                      <w:sz w:val="24"/>
                    </w:rPr>
                    <w:t>».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673E27" w:rsidRDefault="00FD504A" w:rsidP="00CC40F9">
                  <w:pPr>
                    <w:spacing w:line="240" w:lineRule="auto"/>
                  </w:pPr>
                  <w:r w:rsidRPr="00673E27">
                    <w:t xml:space="preserve">Выполняется возврат к предыдущему экрану. Страница, на которой </w:t>
                  </w:r>
                  <w:proofErr w:type="gramStart"/>
                  <w:r w:rsidRPr="00673E27">
                    <w:t>находится пользователь не перезагружается</w:t>
                  </w:r>
                  <w:proofErr w:type="gramEnd"/>
                  <w:r w:rsidRPr="00673E27"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673E27" w:rsidRDefault="00FD504A" w:rsidP="00FD504A">
                  <w:pPr>
                    <w:pStyle w:val="10"/>
                    <w:numPr>
                      <w:ilvl w:val="0"/>
                      <w:numId w:val="13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673E27">
                    <w:rPr>
                      <w:sz w:val="24"/>
                    </w:rPr>
                    <w:t>Пользователь выбирает интересующую его организацию/тематический сайт.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673E27" w:rsidRDefault="00FD504A" w:rsidP="00CC40F9">
                  <w:pPr>
                    <w:spacing w:line="240" w:lineRule="auto"/>
                  </w:pPr>
                  <w:r w:rsidRPr="00673E27">
                    <w:t xml:space="preserve">Отображается подробная информация по выбранной организации/тематическому сайту. Страница, на которой </w:t>
                  </w:r>
                  <w:proofErr w:type="gramStart"/>
                  <w:r w:rsidRPr="00673E27">
                    <w:t>находится пользователь не перезагружается</w:t>
                  </w:r>
                  <w:proofErr w:type="gramEnd"/>
                  <w:r w:rsidRPr="00673E27"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673E27" w:rsidRDefault="00FD504A" w:rsidP="00FD504A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673E27">
                    <w:rPr>
                      <w:sz w:val="24"/>
                    </w:rPr>
                    <w:t>Пользователь нажимает на ссылку с названием выбранной в п.2 категории.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673E27" w:rsidRDefault="00FD504A" w:rsidP="00CC40F9">
                  <w:pPr>
                    <w:spacing w:line="240" w:lineRule="auto"/>
                  </w:pPr>
                  <w:r w:rsidRPr="00673E27">
                    <w:t xml:space="preserve">Выполняется возврат к предыдущему экрану. Страница, на которой </w:t>
                  </w:r>
                  <w:proofErr w:type="gramStart"/>
                  <w:r w:rsidRPr="00673E27">
                    <w:t>находится пользователь не перезагружается</w:t>
                  </w:r>
                  <w:proofErr w:type="gramEnd"/>
                  <w:r w:rsidRPr="00673E27"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Статус проверки сценария: </w:t>
                  </w:r>
                </w:p>
              </w:tc>
              <w:tc>
                <w:tcPr>
                  <w:tcW w:w="1583" w:type="pct"/>
                  <w:vMerge w:val="restart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Дата выполнения:</w:t>
                  </w:r>
                </w:p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Выполнил (ФИО): </w:t>
                  </w:r>
                </w:p>
              </w:tc>
              <w:tc>
                <w:tcPr>
                  <w:tcW w:w="1583" w:type="pct"/>
                  <w:vMerge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</w:tbl>
          <w:p w:rsidR="00FD504A" w:rsidRPr="00E314FA" w:rsidRDefault="00FD504A" w:rsidP="00FD504A">
            <w:pPr>
              <w:pStyle w:val="aa"/>
              <w:keepNext/>
              <w:jc w:val="right"/>
              <w:rPr>
                <w:sz w:val="24"/>
                <w:szCs w:val="24"/>
              </w:rPr>
            </w:pPr>
            <w:proofErr w:type="gramStart"/>
            <w:r w:rsidRPr="00E314FA">
              <w:rPr>
                <w:sz w:val="24"/>
                <w:szCs w:val="24"/>
              </w:rPr>
              <w:lastRenderedPageBreak/>
              <w:t xml:space="preserve">Таблица </w:t>
            </w:r>
            <w:r w:rsidRPr="00E314FA">
              <w:rPr>
                <w:sz w:val="24"/>
                <w:szCs w:val="24"/>
              </w:rPr>
              <w:fldChar w:fldCharType="begin"/>
            </w:r>
            <w:r w:rsidRPr="00E314FA">
              <w:rPr>
                <w:sz w:val="24"/>
                <w:szCs w:val="24"/>
              </w:rPr>
              <w:instrText xml:space="preserve"> SEQ Таблица \* ARABIC </w:instrText>
            </w:r>
            <w:r w:rsidRPr="00E314F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</w:t>
            </w:r>
            <w:r w:rsidRPr="00E314F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Pr="006A16FB">
              <w:rPr>
                <w:sz w:val="24"/>
                <w:szCs w:val="24"/>
              </w:rPr>
              <w:t xml:space="preserve">Проверка отображения </w:t>
            </w:r>
            <w:proofErr w:type="spellStart"/>
            <w:r w:rsidRPr="006A16FB">
              <w:rPr>
                <w:sz w:val="24"/>
                <w:szCs w:val="24"/>
              </w:rPr>
              <w:t>двухуровнего</w:t>
            </w:r>
            <w:proofErr w:type="spellEnd"/>
            <w:r w:rsidRPr="006A16FB">
              <w:rPr>
                <w:sz w:val="24"/>
                <w:szCs w:val="24"/>
              </w:rPr>
              <w:t xml:space="preserve"> иерархического меню ИР, на который встроен «Навигатор»</w:t>
            </w:r>
            <w:proofErr w:type="gramEnd"/>
          </w:p>
          <w:tbl>
            <w:tblPr>
              <w:tblW w:w="4880" w:type="pct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89"/>
              <w:gridCol w:w="3328"/>
              <w:gridCol w:w="3019"/>
            </w:tblGrid>
            <w:tr w:rsidR="00FD504A" w:rsidRPr="0088256C" w:rsidTr="00CC40F9">
              <w:tc>
                <w:tcPr>
                  <w:tcW w:w="5000" w:type="pct"/>
                  <w:gridSpan w:val="3"/>
                  <w:shd w:val="pct10" w:color="auto" w:fill="auto"/>
                </w:tcPr>
                <w:p w:rsidR="00FD504A" w:rsidRDefault="00FD504A" w:rsidP="00CC40F9">
                  <w:pPr>
                    <w:spacing w:line="240" w:lineRule="auto"/>
                  </w:pPr>
                  <w:proofErr w:type="gramStart"/>
                  <w:r w:rsidRPr="0088256C">
                    <w:rPr>
                      <w:b/>
                    </w:rPr>
                    <w:t>Описание</w:t>
                  </w:r>
                  <w:r w:rsidRPr="0088256C">
                    <w:t xml:space="preserve">: </w:t>
                  </w:r>
                  <w:r w:rsidRPr="006A16FB">
                    <w:t xml:space="preserve">отображения </w:t>
                  </w:r>
                  <w:proofErr w:type="spellStart"/>
                  <w:r w:rsidRPr="006A16FB">
                    <w:t>двухуровнего</w:t>
                  </w:r>
                  <w:proofErr w:type="spellEnd"/>
                  <w:r w:rsidRPr="006A16FB">
                    <w:t xml:space="preserve"> иерархического меню ИР, на который встроен «Навигатор»;</w:t>
                  </w:r>
                  <w:proofErr w:type="gramEnd"/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Роль</w:t>
                  </w:r>
                  <w:r w:rsidRPr="0088256C">
                    <w:t xml:space="preserve">: </w:t>
                  </w:r>
                  <w:r>
                    <w:t>Пользователь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Исходное состояние</w:t>
                  </w:r>
                  <w:r w:rsidRPr="0088256C">
                    <w:t>:</w:t>
                  </w:r>
                </w:p>
                <w:p w:rsidR="00FD504A" w:rsidRPr="0088256C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открыта страница, на которую</w:t>
                  </w:r>
                  <w:r w:rsidRPr="006A16FB">
                    <w:rPr>
                      <w:sz w:val="24"/>
                    </w:rPr>
                    <w:t xml:space="preserve"> встроен «Навигатор» с активированным двухуровневым меню;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Шаг</w:t>
                  </w:r>
                </w:p>
              </w:tc>
              <w:tc>
                <w:tcPr>
                  <w:tcW w:w="1745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1583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Реальный результат и дефекты</w:t>
                  </w:r>
                  <w:r w:rsidR="00B33939">
                    <w:rPr>
                      <w:rStyle w:val="a8"/>
                      <w:sz w:val="24"/>
                    </w:rPr>
                    <w:footnoteReference w:id="3"/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B21CAF" w:rsidRDefault="00FD504A" w:rsidP="00FD504A">
                  <w:pPr>
                    <w:pStyle w:val="10"/>
                    <w:numPr>
                      <w:ilvl w:val="0"/>
                      <w:numId w:val="7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B21CAF">
                    <w:rPr>
                      <w:sz w:val="24"/>
                    </w:rPr>
                    <w:t>Пользователь нажимает на пункт меню, у которого имеется второй уровень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  <w:r w:rsidRPr="006A16FB">
                    <w:t>Раскрывается список пунктов второго уровня</w:t>
                  </w:r>
                  <w:r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Статус проверки сценария: </w:t>
                  </w:r>
                </w:p>
              </w:tc>
              <w:tc>
                <w:tcPr>
                  <w:tcW w:w="1583" w:type="pct"/>
                  <w:vMerge w:val="restart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Дата выполнения:</w:t>
                  </w:r>
                </w:p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Выполнил (ФИО): </w:t>
                  </w:r>
                </w:p>
              </w:tc>
              <w:tc>
                <w:tcPr>
                  <w:tcW w:w="1583" w:type="pct"/>
                  <w:vMerge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</w:tbl>
          <w:p w:rsidR="00FD504A" w:rsidRDefault="00FD504A" w:rsidP="00FD504A">
            <w:pPr>
              <w:pStyle w:val="ab"/>
              <w:ind w:firstLine="0"/>
            </w:pPr>
          </w:p>
          <w:p w:rsidR="00FD504A" w:rsidRPr="0098521C" w:rsidRDefault="00FD504A" w:rsidP="00FD504A">
            <w:pPr>
              <w:pStyle w:val="ad"/>
              <w:rPr>
                <w:sz w:val="24"/>
                <w:szCs w:val="24"/>
              </w:rPr>
            </w:pPr>
          </w:p>
          <w:p w:rsidR="00FD504A" w:rsidRPr="004B10EE" w:rsidRDefault="00FD504A" w:rsidP="00FD504A">
            <w:pPr>
              <w:pStyle w:val="aa"/>
              <w:keepNext/>
              <w:jc w:val="right"/>
              <w:rPr>
                <w:sz w:val="24"/>
                <w:szCs w:val="24"/>
              </w:rPr>
            </w:pPr>
            <w:r w:rsidRPr="004B10EE">
              <w:rPr>
                <w:sz w:val="24"/>
                <w:szCs w:val="24"/>
              </w:rPr>
              <w:t xml:space="preserve">Таблица </w:t>
            </w:r>
            <w:r w:rsidRPr="004B10EE">
              <w:rPr>
                <w:sz w:val="24"/>
                <w:szCs w:val="24"/>
              </w:rPr>
              <w:fldChar w:fldCharType="begin"/>
            </w:r>
            <w:r w:rsidRPr="004B10EE">
              <w:rPr>
                <w:sz w:val="24"/>
                <w:szCs w:val="24"/>
              </w:rPr>
              <w:instrText xml:space="preserve"> SEQ Таблица \* ARABIC </w:instrText>
            </w:r>
            <w:r w:rsidRPr="004B10EE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</w:t>
            </w:r>
            <w:r w:rsidRPr="004B10E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. Проверка о</w:t>
            </w:r>
            <w:r w:rsidRPr="00587C42">
              <w:rPr>
                <w:sz w:val="24"/>
                <w:szCs w:val="24"/>
              </w:rPr>
              <w:t>тображения выпадающего списка, в котором указано значение по умолчанию</w:t>
            </w:r>
          </w:p>
          <w:tbl>
            <w:tblPr>
              <w:tblW w:w="4880" w:type="pct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89"/>
              <w:gridCol w:w="3328"/>
              <w:gridCol w:w="3019"/>
            </w:tblGrid>
            <w:tr w:rsidR="00FD504A" w:rsidRPr="0088256C" w:rsidTr="00CC40F9">
              <w:tc>
                <w:tcPr>
                  <w:tcW w:w="5000" w:type="pct"/>
                  <w:gridSpan w:val="3"/>
                  <w:shd w:val="pct10" w:color="auto" w:fill="auto"/>
                </w:tcPr>
                <w:p w:rsidR="00FD504A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Описание</w:t>
                  </w:r>
                  <w:r>
                    <w:t>: отображение</w:t>
                  </w:r>
                  <w:r w:rsidRPr="00587C42">
                    <w:t xml:space="preserve"> выпадающего списка, в котором указано значение по умолчанию</w:t>
                  </w:r>
                  <w:r w:rsidRPr="006A16FB">
                    <w:t>;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Роль</w:t>
                  </w:r>
                  <w:r w:rsidRPr="0088256C">
                    <w:t xml:space="preserve">: </w:t>
                  </w:r>
                  <w:r>
                    <w:t>Пользователь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Исходное состояние</w:t>
                  </w:r>
                  <w:r w:rsidRPr="0088256C">
                    <w:t>:</w:t>
                  </w:r>
                </w:p>
                <w:p w:rsidR="00FD504A" w:rsidRPr="0088256C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открыта страница, на которую</w:t>
                  </w:r>
                  <w:r w:rsidRPr="006A16FB">
                    <w:rPr>
                      <w:sz w:val="24"/>
                    </w:rPr>
                    <w:t xml:space="preserve"> встроен «Навигатор» с </w:t>
                  </w:r>
                  <w:r>
                    <w:rPr>
                      <w:sz w:val="24"/>
                    </w:rPr>
                    <w:t>выпадающим списком</w:t>
                  </w:r>
                  <w:r w:rsidRPr="006A16FB">
                    <w:rPr>
                      <w:sz w:val="24"/>
                    </w:rPr>
                    <w:t>;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Шаг</w:t>
                  </w:r>
                </w:p>
              </w:tc>
              <w:tc>
                <w:tcPr>
                  <w:tcW w:w="1745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1583" w:type="pct"/>
                  <w:shd w:val="pct10" w:color="auto" w:fill="auto"/>
                  <w:vAlign w:val="center"/>
                </w:tcPr>
                <w:p w:rsidR="00FD504A" w:rsidRPr="0088256C" w:rsidRDefault="00FD504A" w:rsidP="00B3393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Реальный результат и дефекты</w:t>
                  </w:r>
                  <w:r w:rsidR="00B33939">
                    <w:rPr>
                      <w:rStyle w:val="a8"/>
                      <w:sz w:val="24"/>
                    </w:rPr>
                    <w:footnoteReference w:customMarkFollows="1" w:id="4"/>
                    <w:t>*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AE35C2" w:rsidRDefault="00FD504A" w:rsidP="00FD504A">
                  <w:pPr>
                    <w:pStyle w:val="10"/>
                    <w:numPr>
                      <w:ilvl w:val="0"/>
                      <w:numId w:val="15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AE35C2">
                    <w:rPr>
                      <w:sz w:val="24"/>
                    </w:rPr>
                    <w:t>Пользователь нажимает на пункт меню, у которого имеется второй уровень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  <w:r w:rsidRPr="006A16FB">
                    <w:t xml:space="preserve">Раскрывается список пунктов </w:t>
                  </w:r>
                  <w:r>
                    <w:t>доступных для выбора.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AE35C2" w:rsidRDefault="00FD504A" w:rsidP="00FD504A">
                  <w:pPr>
                    <w:pStyle w:val="10"/>
                    <w:numPr>
                      <w:ilvl w:val="0"/>
                      <w:numId w:val="15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Пользователь нажимает на один из пунктов.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Default="00FD504A" w:rsidP="00FD504A">
                  <w:pPr>
                    <w:numPr>
                      <w:ilvl w:val="0"/>
                      <w:numId w:val="16"/>
                    </w:numPr>
                    <w:spacing w:line="240" w:lineRule="auto"/>
                    <w:textAlignment w:val="baseline"/>
                  </w:pPr>
                  <w:r>
                    <w:t>Осуществляется действие, указанное для данного пункта</w:t>
                  </w:r>
                </w:p>
                <w:p w:rsidR="00FD504A" w:rsidRPr="006A16FB" w:rsidRDefault="00FD504A" w:rsidP="00FD504A">
                  <w:pPr>
                    <w:numPr>
                      <w:ilvl w:val="0"/>
                      <w:numId w:val="16"/>
                    </w:numPr>
                    <w:spacing w:line="240" w:lineRule="auto"/>
                    <w:textAlignment w:val="baseline"/>
                  </w:pPr>
                  <w:r>
                    <w:t xml:space="preserve">Выбранный пункт отображается в качестве </w:t>
                  </w:r>
                  <w:proofErr w:type="gramStart"/>
                  <w:r>
                    <w:t>выбранного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Статус проверки сценария: </w:t>
                  </w:r>
                </w:p>
              </w:tc>
              <w:tc>
                <w:tcPr>
                  <w:tcW w:w="1583" w:type="pct"/>
                  <w:vMerge w:val="restart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Дата выполнения:</w:t>
                  </w:r>
                </w:p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Выполнил (ФИО): </w:t>
                  </w:r>
                </w:p>
              </w:tc>
              <w:tc>
                <w:tcPr>
                  <w:tcW w:w="1583" w:type="pct"/>
                  <w:vMerge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</w:tbl>
          <w:p w:rsidR="00FD504A" w:rsidRPr="00A16E57" w:rsidRDefault="00FD504A" w:rsidP="00FD504A">
            <w:pPr>
              <w:pStyle w:val="ab"/>
              <w:ind w:firstLine="0"/>
            </w:pPr>
          </w:p>
          <w:p w:rsidR="00FD504A" w:rsidRPr="00A16E57" w:rsidRDefault="00FD504A" w:rsidP="00FD504A">
            <w:pPr>
              <w:pStyle w:val="ab"/>
              <w:ind w:firstLine="0"/>
            </w:pPr>
          </w:p>
          <w:p w:rsidR="00FD504A" w:rsidRPr="0098521C" w:rsidRDefault="00FD504A" w:rsidP="00FD504A">
            <w:pPr>
              <w:pStyle w:val="ad"/>
              <w:rPr>
                <w:sz w:val="24"/>
                <w:szCs w:val="24"/>
              </w:rPr>
            </w:pPr>
          </w:p>
          <w:p w:rsidR="00FD504A" w:rsidRPr="00332077" w:rsidRDefault="00FD504A" w:rsidP="00FD504A">
            <w:pPr>
              <w:pStyle w:val="aa"/>
              <w:keepNext/>
              <w:jc w:val="right"/>
              <w:rPr>
                <w:sz w:val="24"/>
                <w:szCs w:val="24"/>
              </w:rPr>
            </w:pPr>
            <w:r w:rsidRPr="00332077">
              <w:rPr>
                <w:sz w:val="24"/>
                <w:szCs w:val="24"/>
              </w:rPr>
              <w:t xml:space="preserve">Таблица </w:t>
            </w:r>
            <w:r w:rsidRPr="00332077">
              <w:rPr>
                <w:sz w:val="24"/>
                <w:szCs w:val="24"/>
              </w:rPr>
              <w:fldChar w:fldCharType="begin"/>
            </w:r>
            <w:r w:rsidRPr="00332077">
              <w:rPr>
                <w:sz w:val="24"/>
                <w:szCs w:val="24"/>
              </w:rPr>
              <w:instrText xml:space="preserve"> SEQ Таблица \* ARABIC </w:instrText>
            </w:r>
            <w:r w:rsidRPr="0033207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</w:t>
            </w:r>
            <w:r w:rsidRPr="0033207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Pr="006A16FB">
              <w:rPr>
                <w:sz w:val="24"/>
                <w:szCs w:val="24"/>
              </w:rPr>
              <w:t>Проверка выделения активного пункта меню в «Навигаторе»</w:t>
            </w:r>
          </w:p>
          <w:tbl>
            <w:tblPr>
              <w:tblW w:w="4880" w:type="pct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89"/>
              <w:gridCol w:w="3328"/>
              <w:gridCol w:w="3019"/>
            </w:tblGrid>
            <w:tr w:rsidR="00FD504A" w:rsidRPr="0088256C" w:rsidTr="00CC40F9">
              <w:tc>
                <w:tcPr>
                  <w:tcW w:w="5000" w:type="pct"/>
                  <w:gridSpan w:val="3"/>
                  <w:shd w:val="pct10" w:color="auto" w:fill="auto"/>
                </w:tcPr>
                <w:p w:rsidR="00FD504A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Описание</w:t>
                  </w:r>
                  <w:r w:rsidRPr="0088256C">
                    <w:t xml:space="preserve">: </w:t>
                  </w:r>
                  <w:r w:rsidRPr="006A16FB">
                    <w:t>выделения активного пункта меню в «Навигаторе» в зависимости от адреса страницы, на которой встроен «Навигатор»;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Роль</w:t>
                  </w:r>
                  <w:r w:rsidRPr="0088256C">
                    <w:t xml:space="preserve">: </w:t>
                  </w:r>
                  <w:r>
                    <w:t>Пользователь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Исходное состояние</w:t>
                  </w:r>
                  <w:r w:rsidRPr="0088256C">
                    <w:t>:</w:t>
                  </w:r>
                </w:p>
                <w:p w:rsidR="00FD504A" w:rsidRPr="0088256C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открыта страница, </w:t>
                  </w:r>
                  <w:r w:rsidRPr="006A16FB">
                    <w:rPr>
                      <w:sz w:val="24"/>
                    </w:rPr>
                    <w:t xml:space="preserve">на страницу встроен «Навигатор» с </w:t>
                  </w:r>
                  <w:r>
                    <w:rPr>
                      <w:sz w:val="24"/>
                    </w:rPr>
                    <w:t>меню;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Шаг</w:t>
                  </w:r>
                </w:p>
              </w:tc>
              <w:tc>
                <w:tcPr>
                  <w:tcW w:w="1745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1583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Реальный результат и дефекты</w:t>
                  </w:r>
                  <w:r w:rsidR="00B33939">
                    <w:rPr>
                      <w:rStyle w:val="a8"/>
                      <w:sz w:val="24"/>
                    </w:rPr>
                    <w:footnoteReference w:id="5"/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B21CAF" w:rsidRDefault="00FD504A" w:rsidP="00FD504A">
                  <w:pPr>
                    <w:pStyle w:val="10"/>
                    <w:numPr>
                      <w:ilvl w:val="0"/>
                      <w:numId w:val="8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B21CAF">
                    <w:rPr>
                      <w:sz w:val="24"/>
                    </w:rPr>
                    <w:t>Пользователь нажимает на пункт меню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Default="00FD504A" w:rsidP="00CC40F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>Открывает выбранная страница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>Пункт выделен цветом, отличающимся от цвета других.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Статус проверки сценария: </w:t>
                  </w:r>
                </w:p>
              </w:tc>
              <w:tc>
                <w:tcPr>
                  <w:tcW w:w="1583" w:type="pct"/>
                  <w:vMerge w:val="restart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Дата выполнения:</w:t>
                  </w:r>
                </w:p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Выполнил (ФИО):</w:t>
                  </w:r>
                </w:p>
              </w:tc>
              <w:tc>
                <w:tcPr>
                  <w:tcW w:w="1583" w:type="pct"/>
                  <w:vMerge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FD504A" w:rsidRDefault="00FD504A" w:rsidP="00FD504A">
            <w:pPr>
              <w:pStyle w:val="ab"/>
              <w:ind w:firstLine="0"/>
            </w:pPr>
          </w:p>
          <w:p w:rsidR="00FD504A" w:rsidRPr="0053029D" w:rsidRDefault="00FD504A" w:rsidP="00FD504A">
            <w:pPr>
              <w:pStyle w:val="aa"/>
              <w:keepNext/>
              <w:jc w:val="right"/>
              <w:rPr>
                <w:sz w:val="24"/>
                <w:szCs w:val="24"/>
              </w:rPr>
            </w:pPr>
            <w:r w:rsidRPr="0053029D">
              <w:rPr>
                <w:sz w:val="24"/>
                <w:szCs w:val="24"/>
              </w:rPr>
              <w:t xml:space="preserve">Таблица </w:t>
            </w:r>
            <w:r w:rsidRPr="0053029D">
              <w:rPr>
                <w:sz w:val="24"/>
                <w:szCs w:val="24"/>
              </w:rPr>
              <w:fldChar w:fldCharType="begin"/>
            </w:r>
            <w:r w:rsidRPr="0053029D">
              <w:rPr>
                <w:sz w:val="24"/>
                <w:szCs w:val="24"/>
              </w:rPr>
              <w:instrText xml:space="preserve"> SEQ Таблица \* ARABIC </w:instrText>
            </w:r>
            <w:r w:rsidRPr="0053029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</w:t>
            </w:r>
            <w:r w:rsidRPr="0053029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Pr="006A16FB">
              <w:rPr>
                <w:sz w:val="24"/>
                <w:szCs w:val="24"/>
              </w:rPr>
              <w:t>Проверка</w:t>
            </w:r>
            <w:r w:rsidRPr="008B41BF">
              <w:rPr>
                <w:sz w:val="24"/>
                <w:szCs w:val="24"/>
              </w:rPr>
              <w:t xml:space="preserve"> переключения языка отображения элементов «Навигатора» и для элементов ИР в случае наличия версии ИР на соответствующем языке</w:t>
            </w:r>
          </w:p>
          <w:tbl>
            <w:tblPr>
              <w:tblW w:w="4880" w:type="pct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89"/>
              <w:gridCol w:w="3328"/>
              <w:gridCol w:w="3019"/>
            </w:tblGrid>
            <w:tr w:rsidR="00FD504A" w:rsidRPr="0088256C" w:rsidTr="00CC40F9">
              <w:tc>
                <w:tcPr>
                  <w:tcW w:w="5000" w:type="pct"/>
                  <w:gridSpan w:val="3"/>
                  <w:shd w:val="pct10" w:color="auto" w:fill="auto"/>
                </w:tcPr>
                <w:p w:rsidR="00FD504A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Описание</w:t>
                  </w:r>
                  <w:r w:rsidRPr="0088256C">
                    <w:t xml:space="preserve">: </w:t>
                  </w:r>
                  <w:r w:rsidRPr="006A16FB">
                    <w:t>переключения языка отображения элементов «Навигатора» и для элементов ИР;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Роль</w:t>
                  </w:r>
                  <w:r w:rsidRPr="0088256C">
                    <w:t xml:space="preserve">: </w:t>
                  </w:r>
                  <w:r>
                    <w:t>Пользователь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Исходное состояние</w:t>
                  </w:r>
                  <w:r w:rsidRPr="0088256C">
                    <w:t>:</w:t>
                  </w:r>
                </w:p>
                <w:p w:rsidR="00FD504A" w:rsidRPr="0088256C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открыта страница, на которую </w:t>
                  </w:r>
                  <w:r w:rsidRPr="006A16FB">
                    <w:rPr>
                      <w:sz w:val="24"/>
                    </w:rPr>
                    <w:t xml:space="preserve">встроен </w:t>
                  </w:r>
                  <w:r>
                    <w:rPr>
                      <w:sz w:val="24"/>
                    </w:rPr>
                    <w:t>«Навигатор» с использованием элем</w:t>
                  </w:r>
                  <w:r w:rsidRPr="006A16FB">
                    <w:rPr>
                      <w:sz w:val="24"/>
                    </w:rPr>
                    <w:t>ента переключения языка;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Шаг</w:t>
                  </w:r>
                </w:p>
              </w:tc>
              <w:tc>
                <w:tcPr>
                  <w:tcW w:w="1745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1583" w:type="pct"/>
                  <w:shd w:val="pct10" w:color="auto" w:fill="auto"/>
                  <w:vAlign w:val="center"/>
                </w:tcPr>
                <w:p w:rsidR="00FD504A" w:rsidRPr="0088256C" w:rsidRDefault="00FD504A" w:rsidP="00B3393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Реальный результат и дефекты</w:t>
                  </w:r>
                  <w:r w:rsidR="00B33939">
                    <w:rPr>
                      <w:rStyle w:val="a8"/>
                      <w:sz w:val="24"/>
                    </w:rPr>
                    <w:footnoteReference w:customMarkFollows="1" w:id="6"/>
                    <w:t>*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B21CAF" w:rsidRDefault="00FD504A" w:rsidP="00FD504A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B21CAF">
                    <w:rPr>
                      <w:sz w:val="24"/>
                    </w:rPr>
                    <w:t>Пользователь нажимает на элемент изменения языка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  <w:r w:rsidRPr="006A16FB">
                    <w:t>Открывается список доступных к выбору элементов</w:t>
                  </w:r>
                  <w:r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6A16FB" w:rsidRDefault="00FD504A" w:rsidP="00FD504A">
                  <w:pPr>
                    <w:pStyle w:val="10"/>
                    <w:numPr>
                      <w:ilvl w:val="0"/>
                      <w:numId w:val="13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6A16FB">
                    <w:rPr>
                      <w:sz w:val="24"/>
                    </w:rPr>
                    <w:t xml:space="preserve">Пользователь выбирает интересующий язык, отличный от </w:t>
                  </w:r>
                  <w:proofErr w:type="gramStart"/>
                  <w:r w:rsidRPr="006A16FB">
                    <w:rPr>
                      <w:sz w:val="24"/>
                    </w:rPr>
                    <w:t>текущего</w:t>
                  </w:r>
                  <w:proofErr w:type="gramEnd"/>
                  <w:r w:rsidRPr="006A16FB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Default="00FD504A" w:rsidP="00CC40F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>На странице выводится контент на выбранном языке</w:t>
                  </w:r>
                </w:p>
                <w:p w:rsidR="00FD504A" w:rsidRDefault="00FD504A" w:rsidP="00CC40F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 xml:space="preserve">Язык виджета изменяется на английский. </w:t>
                  </w:r>
                </w:p>
                <w:p w:rsidR="00FD504A" w:rsidRDefault="00FD504A" w:rsidP="00CC40F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>Содержимое каталога выводится на английском языке. При отсутствии перевода для данных по сайтам и организациям – на русском.</w:t>
                  </w:r>
                </w:p>
                <w:p w:rsidR="00FD504A" w:rsidRPr="006A16FB" w:rsidRDefault="00FD504A" w:rsidP="00CC40F9">
                  <w:pPr>
                    <w:spacing w:line="240" w:lineRule="auto"/>
                  </w:pP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4B3356" w:rsidRDefault="00FD504A" w:rsidP="00FD504A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4B3356">
                    <w:rPr>
                      <w:sz w:val="24"/>
                    </w:rPr>
                    <w:lastRenderedPageBreak/>
                    <w:t>Если выбранный язык русский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553A7D" w:rsidRDefault="00FD504A" w:rsidP="00CC40F9">
                  <w:pPr>
                    <w:spacing w:line="240" w:lineRule="auto"/>
                  </w:pPr>
                  <w:r w:rsidRPr="004B3356">
                    <w:t>-</w:t>
                  </w:r>
                  <w:r w:rsidRPr="004B3356">
                    <w:tab/>
                    <w:t>Язык виджета изменяется на русский</w:t>
                  </w:r>
                  <w:r>
                    <w:t>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Статус проверки сценария: </w:t>
                  </w:r>
                </w:p>
              </w:tc>
              <w:tc>
                <w:tcPr>
                  <w:tcW w:w="1583" w:type="pct"/>
                  <w:vMerge w:val="restart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Дата выполнения:</w:t>
                  </w:r>
                </w:p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Выполнил (ФИО): </w:t>
                  </w:r>
                </w:p>
              </w:tc>
              <w:tc>
                <w:tcPr>
                  <w:tcW w:w="1583" w:type="pct"/>
                  <w:vMerge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</w:tbl>
          <w:p w:rsidR="00FD504A" w:rsidRPr="00A16E57" w:rsidRDefault="00FD504A" w:rsidP="00FD504A">
            <w:pPr>
              <w:pStyle w:val="ab"/>
              <w:ind w:firstLine="0"/>
            </w:pPr>
          </w:p>
          <w:p w:rsidR="00FD504A" w:rsidRPr="00493C71" w:rsidRDefault="00FD504A" w:rsidP="00FD504A">
            <w:pPr>
              <w:pStyle w:val="aa"/>
              <w:keepNext/>
              <w:jc w:val="right"/>
              <w:rPr>
                <w:sz w:val="24"/>
                <w:szCs w:val="24"/>
              </w:rPr>
            </w:pPr>
            <w:r w:rsidRPr="00493C71">
              <w:rPr>
                <w:sz w:val="24"/>
                <w:szCs w:val="24"/>
              </w:rPr>
              <w:t xml:space="preserve">Таблица </w:t>
            </w:r>
            <w:r w:rsidRPr="00493C71">
              <w:rPr>
                <w:sz w:val="24"/>
                <w:szCs w:val="24"/>
              </w:rPr>
              <w:fldChar w:fldCharType="begin"/>
            </w:r>
            <w:r w:rsidRPr="00493C71">
              <w:rPr>
                <w:sz w:val="24"/>
                <w:szCs w:val="24"/>
              </w:rPr>
              <w:instrText xml:space="preserve"> SEQ Таблица \* ARABIC </w:instrText>
            </w:r>
            <w:r w:rsidRPr="00493C7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</w:t>
            </w:r>
            <w:r w:rsidRPr="00493C7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</w:t>
            </w:r>
            <w:r w:rsidRPr="006A16FB">
              <w:rPr>
                <w:sz w:val="24"/>
                <w:szCs w:val="24"/>
              </w:rPr>
              <w:t xml:space="preserve">Проверка </w:t>
            </w:r>
            <w:r w:rsidRPr="00553A7D">
              <w:rPr>
                <w:sz w:val="24"/>
                <w:szCs w:val="24"/>
              </w:rPr>
              <w:t>управления языком отображения внутри «Навигатора» при его инициализации</w:t>
            </w:r>
          </w:p>
          <w:tbl>
            <w:tblPr>
              <w:tblW w:w="4880" w:type="pct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89"/>
              <w:gridCol w:w="3328"/>
              <w:gridCol w:w="3019"/>
            </w:tblGrid>
            <w:tr w:rsidR="00FD504A" w:rsidRPr="0088256C" w:rsidTr="00CC40F9">
              <w:tc>
                <w:tcPr>
                  <w:tcW w:w="5000" w:type="pct"/>
                  <w:gridSpan w:val="3"/>
                  <w:shd w:val="pct10" w:color="auto" w:fill="auto"/>
                </w:tcPr>
                <w:p w:rsidR="00FD504A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Описание</w:t>
                  </w:r>
                  <w:r w:rsidRPr="0088256C">
                    <w:t xml:space="preserve">: </w:t>
                  </w:r>
                  <w:r w:rsidRPr="006A16FB">
                    <w:t>переключения языка отображения элементов «Навигатора» и для элементов ИР;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Роль</w:t>
                  </w:r>
                  <w:r w:rsidRPr="0088256C">
                    <w:t xml:space="preserve">: </w:t>
                  </w:r>
                  <w:r>
                    <w:t>Пользователь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Исходное состояние</w:t>
                  </w:r>
                  <w:r w:rsidRPr="0088256C">
                    <w:t>:</w:t>
                  </w:r>
                </w:p>
                <w:p w:rsidR="00FD504A" w:rsidRPr="0088256C" w:rsidRDefault="00FD504A" w:rsidP="00CC40F9">
                  <w:pPr>
                    <w:pStyle w:val="1"/>
                    <w:rPr>
                      <w:sz w:val="24"/>
                    </w:rPr>
                  </w:pPr>
                  <w:r w:rsidRPr="006A16FB">
                    <w:rPr>
                      <w:sz w:val="24"/>
                    </w:rPr>
                    <w:t xml:space="preserve">на страницу встроен </w:t>
                  </w:r>
                  <w:r>
                    <w:rPr>
                      <w:sz w:val="24"/>
                    </w:rPr>
                    <w:t>«Навигатор» с использование элем</w:t>
                  </w:r>
                  <w:r w:rsidRPr="006A16FB">
                    <w:rPr>
                      <w:sz w:val="24"/>
                    </w:rPr>
                    <w:t>ента переключения языка;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Шаг</w:t>
                  </w:r>
                </w:p>
              </w:tc>
              <w:tc>
                <w:tcPr>
                  <w:tcW w:w="1745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1583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Реальный результат и дефекты</w:t>
                  </w:r>
                  <w:r w:rsidR="00B33939">
                    <w:rPr>
                      <w:rStyle w:val="a8"/>
                      <w:sz w:val="24"/>
                    </w:rPr>
                    <w:footnoteReference w:customMarkFollows="1" w:id="7"/>
                    <w:t>*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CF0E1D" w:rsidRDefault="00FD504A" w:rsidP="00FD504A">
                  <w:pPr>
                    <w:pStyle w:val="10"/>
                    <w:numPr>
                      <w:ilvl w:val="0"/>
                      <w:numId w:val="17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CF0E1D">
                    <w:rPr>
                      <w:sz w:val="24"/>
                    </w:rPr>
                    <w:t>Пользователь открывает страницу.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Default="00FD504A" w:rsidP="00FD504A">
                  <w:pPr>
                    <w:numPr>
                      <w:ilvl w:val="0"/>
                      <w:numId w:val="5"/>
                    </w:numPr>
                    <w:spacing w:line="240" w:lineRule="auto"/>
                    <w:textAlignment w:val="baseline"/>
                  </w:pPr>
                  <w:r>
                    <w:t>Наименование элементов навигатора выводится на английском языке, если при инициализации первым указан не русский язык.</w:t>
                  </w:r>
                </w:p>
                <w:p w:rsidR="00FD504A" w:rsidRDefault="00FD504A" w:rsidP="00FD504A">
                  <w:pPr>
                    <w:numPr>
                      <w:ilvl w:val="0"/>
                      <w:numId w:val="5"/>
                    </w:numPr>
                    <w:spacing w:line="240" w:lineRule="auto"/>
                    <w:textAlignment w:val="baseline"/>
                  </w:pPr>
                  <w:r>
                    <w:t>Наименование элементов Госбара выводится на русском языки, если при инициализации первым указан русский язык.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Статус проверки сценария: </w:t>
                  </w:r>
                </w:p>
              </w:tc>
              <w:tc>
                <w:tcPr>
                  <w:tcW w:w="1583" w:type="pct"/>
                  <w:vMerge w:val="restart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Дата выполнения:</w:t>
                  </w:r>
                </w:p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Выполнил (ФИО): </w:t>
                  </w:r>
                </w:p>
              </w:tc>
              <w:tc>
                <w:tcPr>
                  <w:tcW w:w="1583" w:type="pct"/>
                  <w:vMerge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</w:tbl>
          <w:p w:rsidR="00FD504A" w:rsidRPr="0098521C" w:rsidRDefault="00FD504A" w:rsidP="00FD504A">
            <w:pPr>
              <w:pStyle w:val="ad"/>
              <w:rPr>
                <w:sz w:val="24"/>
                <w:szCs w:val="24"/>
              </w:rPr>
            </w:pPr>
          </w:p>
          <w:p w:rsidR="00FD504A" w:rsidRPr="00600811" w:rsidRDefault="00FD504A" w:rsidP="00FD504A">
            <w:pPr>
              <w:pStyle w:val="aa"/>
              <w:keepNext/>
              <w:jc w:val="right"/>
              <w:rPr>
                <w:sz w:val="24"/>
                <w:szCs w:val="24"/>
              </w:rPr>
            </w:pPr>
            <w:r w:rsidRPr="00600811">
              <w:rPr>
                <w:sz w:val="24"/>
                <w:szCs w:val="24"/>
              </w:rPr>
              <w:t xml:space="preserve">Таблица </w:t>
            </w:r>
            <w:r w:rsidRPr="00600811">
              <w:rPr>
                <w:sz w:val="24"/>
                <w:szCs w:val="24"/>
              </w:rPr>
              <w:fldChar w:fldCharType="begin"/>
            </w:r>
            <w:r w:rsidRPr="00600811">
              <w:rPr>
                <w:sz w:val="24"/>
                <w:szCs w:val="24"/>
              </w:rPr>
              <w:instrText xml:space="preserve"> SEQ Таблица \* ARABIC </w:instrText>
            </w:r>
            <w:r w:rsidRPr="00600811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</w:t>
            </w:r>
            <w:r w:rsidRPr="0060081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. Проверка фиксированного позиционирования</w:t>
            </w:r>
            <w:r w:rsidRPr="00B36E9C">
              <w:rPr>
                <w:sz w:val="24"/>
                <w:szCs w:val="24"/>
              </w:rPr>
              <w:t xml:space="preserve"> «Навигатора» в верхней части ИР</w:t>
            </w:r>
          </w:p>
          <w:tbl>
            <w:tblPr>
              <w:tblW w:w="4880" w:type="pct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89"/>
              <w:gridCol w:w="3328"/>
              <w:gridCol w:w="3019"/>
            </w:tblGrid>
            <w:tr w:rsidR="00FD504A" w:rsidRPr="0088256C" w:rsidTr="00CC40F9">
              <w:tc>
                <w:tcPr>
                  <w:tcW w:w="5000" w:type="pct"/>
                  <w:gridSpan w:val="3"/>
                  <w:shd w:val="pct10" w:color="auto" w:fill="auto"/>
                </w:tcPr>
                <w:p w:rsidR="00FD504A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Описание</w:t>
                  </w:r>
                  <w:r w:rsidRPr="0088256C">
                    <w:t xml:space="preserve">: </w:t>
                  </w:r>
                  <w:r>
                    <w:t>фиксированное позиционирование</w:t>
                  </w:r>
                  <w:r w:rsidRPr="00B36E9C">
                    <w:t xml:space="preserve"> «Навигатора» в верхней части ИР</w:t>
                  </w:r>
                  <w:r w:rsidRPr="006A16FB">
                    <w:t>;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Роль</w:t>
                  </w:r>
                  <w:r w:rsidRPr="0088256C">
                    <w:t xml:space="preserve">: </w:t>
                  </w:r>
                  <w:r>
                    <w:t>Пользователь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Исходное состояние</w:t>
                  </w:r>
                  <w:r w:rsidRPr="0088256C">
                    <w:t>:</w:t>
                  </w:r>
                </w:p>
                <w:p w:rsidR="00FD504A" w:rsidRPr="0088256C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открыта страница, </w:t>
                  </w:r>
                  <w:r w:rsidRPr="006A16FB">
                    <w:rPr>
                      <w:sz w:val="24"/>
                    </w:rPr>
                    <w:t xml:space="preserve">на </w:t>
                  </w:r>
                  <w:r>
                    <w:rPr>
                      <w:sz w:val="24"/>
                    </w:rPr>
                    <w:t xml:space="preserve">которую </w:t>
                  </w:r>
                  <w:r w:rsidRPr="006A16FB">
                    <w:rPr>
                      <w:sz w:val="24"/>
                    </w:rPr>
                    <w:t xml:space="preserve">встроен </w:t>
                  </w:r>
                  <w:r>
                    <w:rPr>
                      <w:sz w:val="24"/>
                    </w:rPr>
                    <w:t>«Навигатор» и активировано фиксирование при прокрутке.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Шаг</w:t>
                  </w:r>
                </w:p>
              </w:tc>
              <w:tc>
                <w:tcPr>
                  <w:tcW w:w="1745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1583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Реальный результат и дефекты</w:t>
                  </w:r>
                  <w:r w:rsidR="00B33939">
                    <w:rPr>
                      <w:rStyle w:val="a8"/>
                      <w:sz w:val="24"/>
                    </w:rPr>
                    <w:footnoteReference w:customMarkFollows="1" w:id="8"/>
                    <w:t>*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B21CAF" w:rsidRDefault="00FD504A" w:rsidP="00FD504A">
                  <w:pPr>
                    <w:pStyle w:val="10"/>
                    <w:numPr>
                      <w:ilvl w:val="0"/>
                      <w:numId w:val="14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B21CAF">
                    <w:rPr>
                      <w:sz w:val="24"/>
                    </w:rPr>
                    <w:t xml:space="preserve">Пользователь открывает </w:t>
                  </w:r>
                  <w:r w:rsidRPr="00B21CAF">
                    <w:rPr>
                      <w:sz w:val="24"/>
                    </w:rPr>
                    <w:lastRenderedPageBreak/>
                    <w:t>страницу и прокручивает ее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FD504A">
                  <w:pPr>
                    <w:numPr>
                      <w:ilvl w:val="0"/>
                      <w:numId w:val="5"/>
                    </w:numPr>
                    <w:spacing w:line="240" w:lineRule="auto"/>
                    <w:textAlignment w:val="baseline"/>
                  </w:pPr>
                  <w:r>
                    <w:lastRenderedPageBreak/>
                    <w:t xml:space="preserve">Навигатор прикреплен к </w:t>
                  </w:r>
                  <w:r>
                    <w:lastRenderedPageBreak/>
                    <w:t>верхней части при прокрутке.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lastRenderedPageBreak/>
                    <w:t xml:space="preserve">Статус проверки сценария: </w:t>
                  </w:r>
                </w:p>
              </w:tc>
              <w:tc>
                <w:tcPr>
                  <w:tcW w:w="1583" w:type="pct"/>
                  <w:vMerge w:val="restart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Дата выполнения:</w:t>
                  </w:r>
                </w:p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Выполнил (ФИО): </w:t>
                  </w:r>
                </w:p>
              </w:tc>
              <w:tc>
                <w:tcPr>
                  <w:tcW w:w="1583" w:type="pct"/>
                  <w:vMerge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</w:tbl>
          <w:p w:rsidR="00FD504A" w:rsidRPr="00004F8F" w:rsidRDefault="00FD504A" w:rsidP="00FD504A">
            <w:pPr>
              <w:pStyle w:val="aa"/>
              <w:keepNext/>
              <w:jc w:val="right"/>
              <w:rPr>
                <w:sz w:val="24"/>
                <w:szCs w:val="24"/>
              </w:rPr>
            </w:pPr>
            <w:r w:rsidRPr="00004F8F">
              <w:rPr>
                <w:sz w:val="24"/>
                <w:szCs w:val="24"/>
              </w:rPr>
              <w:t xml:space="preserve">Таблица </w:t>
            </w:r>
            <w:r w:rsidRPr="00004F8F">
              <w:rPr>
                <w:sz w:val="24"/>
                <w:szCs w:val="24"/>
              </w:rPr>
              <w:fldChar w:fldCharType="begin"/>
            </w:r>
            <w:r w:rsidRPr="00004F8F">
              <w:rPr>
                <w:sz w:val="24"/>
                <w:szCs w:val="24"/>
              </w:rPr>
              <w:instrText xml:space="preserve"> SEQ Таблица \* ARABIC </w:instrText>
            </w:r>
            <w:r w:rsidRPr="00004F8F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</w:t>
            </w:r>
            <w:r w:rsidRPr="00004F8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Проверка </w:t>
            </w:r>
            <w:r w:rsidRPr="006A0C74">
              <w:rPr>
                <w:sz w:val="24"/>
                <w:szCs w:val="24"/>
              </w:rPr>
              <w:t>ввода поисковых запросов и отображения результатов поиска в отдельный слой на той же странице</w:t>
            </w:r>
          </w:p>
          <w:tbl>
            <w:tblPr>
              <w:tblW w:w="4880" w:type="pct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89"/>
              <w:gridCol w:w="3328"/>
              <w:gridCol w:w="3019"/>
            </w:tblGrid>
            <w:tr w:rsidR="00FD504A" w:rsidRPr="0088256C" w:rsidTr="00CC40F9">
              <w:tc>
                <w:tcPr>
                  <w:tcW w:w="5000" w:type="pct"/>
                  <w:gridSpan w:val="3"/>
                  <w:shd w:val="pct10" w:color="auto" w:fill="auto"/>
                </w:tcPr>
                <w:p w:rsidR="00FD504A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Описание</w:t>
                  </w:r>
                  <w:r w:rsidRPr="0088256C">
                    <w:t xml:space="preserve">: </w:t>
                  </w:r>
                  <w:r>
                    <w:t>В</w:t>
                  </w:r>
                  <w:r w:rsidRPr="006A0C74">
                    <w:t>вод поисковых запросов и отображения результатов поиска в отдельный слой на той же странице</w:t>
                  </w:r>
                  <w:r w:rsidRPr="006A16FB">
                    <w:t>;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Роль</w:t>
                  </w:r>
                  <w:r w:rsidRPr="0088256C">
                    <w:t xml:space="preserve">: </w:t>
                  </w:r>
                  <w:r>
                    <w:t>Пользователь</w:t>
                  </w:r>
                </w:p>
                <w:p w:rsidR="00FD504A" w:rsidRPr="0088256C" w:rsidRDefault="00FD504A" w:rsidP="00CC40F9">
                  <w:pPr>
                    <w:spacing w:line="240" w:lineRule="auto"/>
                  </w:pPr>
                  <w:r w:rsidRPr="0088256C">
                    <w:rPr>
                      <w:b/>
                    </w:rPr>
                    <w:t>Исходное состояние</w:t>
                  </w:r>
                  <w:r w:rsidRPr="0088256C">
                    <w:t>:</w:t>
                  </w:r>
                </w:p>
                <w:p w:rsidR="00FD504A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открыта страница с встроенным</w:t>
                  </w:r>
                  <w:r w:rsidRPr="006A16F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«Навигатором»;</w:t>
                  </w:r>
                </w:p>
                <w:p w:rsidR="00FD504A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поиск в «Навигаторе» не отключен;</w:t>
                  </w:r>
                </w:p>
                <w:p w:rsidR="00FD504A" w:rsidRPr="0088256C" w:rsidRDefault="00FD504A" w:rsidP="00CC40F9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в «Навигаторе» не используется локальный поиск;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Шаг</w:t>
                  </w:r>
                </w:p>
              </w:tc>
              <w:tc>
                <w:tcPr>
                  <w:tcW w:w="1745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Ожидаемый результат</w:t>
                  </w:r>
                </w:p>
              </w:tc>
              <w:tc>
                <w:tcPr>
                  <w:tcW w:w="1583" w:type="pct"/>
                  <w:shd w:val="pct10" w:color="auto" w:fill="auto"/>
                  <w:vAlign w:val="center"/>
                </w:tcPr>
                <w:p w:rsidR="00FD504A" w:rsidRPr="0088256C" w:rsidRDefault="00FD504A" w:rsidP="00CC40F9">
                  <w:pPr>
                    <w:pStyle w:val="a9"/>
                    <w:rPr>
                      <w:sz w:val="24"/>
                    </w:rPr>
                  </w:pPr>
                  <w:r w:rsidRPr="0088256C">
                    <w:rPr>
                      <w:sz w:val="24"/>
                    </w:rPr>
                    <w:t>Реальный результат и дефекты</w:t>
                  </w:r>
                  <w:r w:rsidR="00B33939">
                    <w:rPr>
                      <w:rStyle w:val="a8"/>
                      <w:sz w:val="24"/>
                    </w:rPr>
                    <w:footnoteReference w:customMarkFollows="1" w:id="9"/>
                    <w:t>*</w:t>
                  </w: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Pr="00B21CAF" w:rsidRDefault="00FD504A" w:rsidP="00FD504A">
                  <w:pPr>
                    <w:pStyle w:val="10"/>
                    <w:numPr>
                      <w:ilvl w:val="0"/>
                      <w:numId w:val="10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 w:rsidRPr="00B21CAF">
                    <w:rPr>
                      <w:sz w:val="24"/>
                    </w:rPr>
                    <w:t>Пользователь открывает страницу с навигатором и нажимает на элемент отображения поисковой строки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  <w:r>
                    <w:t>Отображается поисковая строка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Default="00FD504A" w:rsidP="00FD504A">
                  <w:pPr>
                    <w:pStyle w:val="10"/>
                    <w:numPr>
                      <w:ilvl w:val="0"/>
                      <w:numId w:val="13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Пользователь вводит поисковый запрос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Default="00FD504A" w:rsidP="00CC40F9">
                  <w:pPr>
                    <w:spacing w:line="240" w:lineRule="auto"/>
                  </w:pPr>
                  <w:r>
                    <w:t>Вводимый текст отображается в поисковой строке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c>
                <w:tcPr>
                  <w:tcW w:w="1672" w:type="pct"/>
                  <w:tcBorders>
                    <w:bottom w:val="single" w:sz="4" w:space="0" w:color="000000"/>
                  </w:tcBorders>
                </w:tcPr>
                <w:p w:rsidR="00FD504A" w:rsidRDefault="00FD504A" w:rsidP="00FD504A">
                  <w:pPr>
                    <w:pStyle w:val="10"/>
                    <w:numPr>
                      <w:ilvl w:val="0"/>
                      <w:numId w:val="13"/>
                    </w:numPr>
                    <w:tabs>
                      <w:tab w:val="left" w:pos="350"/>
                    </w:tabs>
                    <w:spacing w:line="24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Пользователь нажимает «</w:t>
                  </w:r>
                  <w:r>
                    <w:rPr>
                      <w:sz w:val="24"/>
                      <w:lang w:val="en-US"/>
                    </w:rPr>
                    <w:t>Enter</w:t>
                  </w:r>
                  <w:r>
                    <w:rPr>
                      <w:sz w:val="24"/>
                    </w:rPr>
                    <w:t>»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000000"/>
                  </w:tcBorders>
                </w:tcPr>
                <w:p w:rsidR="00FD504A" w:rsidRDefault="00FD504A" w:rsidP="00CC40F9">
                  <w:pPr>
                    <w:spacing w:line="240" w:lineRule="auto"/>
                  </w:pPr>
                  <w:r>
                    <w:t xml:space="preserve">Разворачивается отдельный слой с результатами поиска </w:t>
                  </w:r>
                </w:p>
              </w:tc>
              <w:tc>
                <w:tcPr>
                  <w:tcW w:w="1583" w:type="pct"/>
                  <w:tcBorders>
                    <w:bottom w:val="single" w:sz="4" w:space="0" w:color="000000"/>
                  </w:tcBorders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382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Статус проверки сценария: </w:t>
                  </w:r>
                </w:p>
              </w:tc>
              <w:tc>
                <w:tcPr>
                  <w:tcW w:w="1583" w:type="pct"/>
                  <w:vMerge w:val="restart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>Дата выполнения:</w:t>
                  </w:r>
                </w:p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FD504A" w:rsidRPr="0088256C" w:rsidTr="00CC40F9">
              <w:tblPrEx>
                <w:tblLook w:val="04A0" w:firstRow="1" w:lastRow="0" w:firstColumn="1" w:lastColumn="0" w:noHBand="0" w:noVBand="1"/>
              </w:tblPrEx>
              <w:trPr>
                <w:trHeight w:val="445"/>
              </w:trPr>
              <w:tc>
                <w:tcPr>
                  <w:tcW w:w="3417" w:type="pct"/>
                  <w:gridSpan w:val="2"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  <w:rPr>
                      <w:b/>
                    </w:rPr>
                  </w:pPr>
                  <w:r w:rsidRPr="0088256C">
                    <w:rPr>
                      <w:b/>
                    </w:rPr>
                    <w:t xml:space="preserve">Выполнил (ФИО): </w:t>
                  </w:r>
                </w:p>
              </w:tc>
              <w:tc>
                <w:tcPr>
                  <w:tcW w:w="1583" w:type="pct"/>
                  <w:vMerge/>
                  <w:shd w:val="pct10" w:color="auto" w:fill="auto"/>
                </w:tcPr>
                <w:p w:rsidR="00FD504A" w:rsidRPr="0088256C" w:rsidRDefault="00FD504A" w:rsidP="00CC40F9">
                  <w:pPr>
                    <w:spacing w:line="240" w:lineRule="auto"/>
                  </w:pPr>
                </w:p>
              </w:tc>
            </w:tr>
          </w:tbl>
          <w:p w:rsidR="00737D20" w:rsidRDefault="00737D20" w:rsidP="00B33939">
            <w:pPr>
              <w:pStyle w:val="ab"/>
              <w:ind w:firstLine="0"/>
              <w:rPr>
                <w:rStyle w:val="15"/>
                <w:b/>
              </w:rPr>
            </w:pPr>
          </w:p>
        </w:tc>
      </w:tr>
    </w:tbl>
    <w:p w:rsidR="00737D20" w:rsidRDefault="00737D20" w:rsidP="00737D20">
      <w:pPr>
        <w:ind w:firstLine="709"/>
      </w:pPr>
    </w:p>
    <w:p w:rsidR="00DE0519" w:rsidRPr="00737D20" w:rsidRDefault="00DE0519" w:rsidP="00737D20"/>
    <w:sectPr w:rsidR="00DE0519" w:rsidRPr="00737D20" w:rsidSect="002C23F9">
      <w:footnotePr>
        <w:numFmt w:val="chicago"/>
        <w:numRestart w:val="eachPage"/>
      </w:footnote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BA" w:rsidRDefault="000367BA" w:rsidP="00D15F5D">
      <w:pPr>
        <w:spacing w:line="240" w:lineRule="auto"/>
      </w:pPr>
      <w:r>
        <w:separator/>
      </w:r>
    </w:p>
  </w:endnote>
  <w:endnote w:type="continuationSeparator" w:id="0">
    <w:p w:rsidR="000367BA" w:rsidRDefault="000367BA" w:rsidP="00D15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BA" w:rsidRDefault="000367BA" w:rsidP="00D15F5D">
      <w:pPr>
        <w:spacing w:line="240" w:lineRule="auto"/>
      </w:pPr>
      <w:r>
        <w:separator/>
      </w:r>
    </w:p>
  </w:footnote>
  <w:footnote w:type="continuationSeparator" w:id="0">
    <w:p w:rsidR="000367BA" w:rsidRDefault="000367BA" w:rsidP="00D15F5D">
      <w:pPr>
        <w:spacing w:line="240" w:lineRule="auto"/>
      </w:pPr>
      <w:r>
        <w:continuationSeparator/>
      </w:r>
    </w:p>
  </w:footnote>
  <w:footnote w:id="1">
    <w:p w:rsidR="00D15F5D" w:rsidRPr="00F47EC0" w:rsidRDefault="00D15F5D" w:rsidP="00D15F5D">
      <w:pPr>
        <w:pStyle w:val="a6"/>
        <w:rPr>
          <w:lang w:val="ru-RU"/>
        </w:rPr>
      </w:pPr>
      <w:r>
        <w:rPr>
          <w:rStyle w:val="a8"/>
        </w:rPr>
        <w:footnoteRef/>
      </w:r>
      <w:r w:rsidRPr="005261BF">
        <w:rPr>
          <w:lang w:val="ru-RU"/>
        </w:rPr>
        <w:t xml:space="preserve"> </w:t>
      </w:r>
      <w:r>
        <w:rPr>
          <w:lang w:val="ru-RU"/>
        </w:rPr>
        <w:t>Краткое описание назначение портала</w:t>
      </w:r>
      <w:r w:rsidRPr="00F47EC0">
        <w:rPr>
          <w:lang w:val="ru-RU"/>
        </w:rPr>
        <w:t xml:space="preserve"> (</w:t>
      </w:r>
      <w:r>
        <w:rPr>
          <w:lang w:val="ru-RU"/>
        </w:rPr>
        <w:t>тестовый/продуктивный стенд</w:t>
      </w:r>
      <w:r w:rsidRPr="00F47EC0">
        <w:rPr>
          <w:lang w:val="ru-RU"/>
        </w:rPr>
        <w:t>)</w:t>
      </w:r>
      <w:r>
        <w:rPr>
          <w:lang w:val="ru-RU"/>
        </w:rPr>
        <w:t>.</w:t>
      </w:r>
    </w:p>
  </w:footnote>
  <w:footnote w:id="2">
    <w:p w:rsidR="000663E3" w:rsidRPr="000663E3" w:rsidRDefault="000663E3">
      <w:pPr>
        <w:pStyle w:val="a6"/>
        <w:rPr>
          <w:lang w:val="ru-RU"/>
        </w:rPr>
      </w:pPr>
      <w:r>
        <w:rPr>
          <w:rStyle w:val="a8"/>
        </w:rPr>
        <w:footnoteRef/>
      </w:r>
      <w:r w:rsidRPr="007F4233">
        <w:rPr>
          <w:lang w:val="ru-RU"/>
        </w:rPr>
        <w:t xml:space="preserve"> </w:t>
      </w:r>
      <w:r>
        <w:rPr>
          <w:lang w:val="ru-RU"/>
        </w:rPr>
        <w:t xml:space="preserve">Необходимо предоставить УРЛ скриншота </w:t>
      </w:r>
      <w:r w:rsidR="007F4233">
        <w:rPr>
          <w:lang w:val="ru-RU"/>
        </w:rPr>
        <w:t>с выполненным кейсом.</w:t>
      </w:r>
    </w:p>
  </w:footnote>
  <w:footnote w:id="3">
    <w:p w:rsidR="00B33939" w:rsidRPr="00B33939" w:rsidRDefault="00B33939">
      <w:pPr>
        <w:pStyle w:val="a6"/>
        <w:rPr>
          <w:lang w:val="ru-RU"/>
        </w:rPr>
      </w:pPr>
      <w:r>
        <w:rPr>
          <w:rStyle w:val="a8"/>
        </w:rPr>
        <w:footnoteRef/>
      </w:r>
      <w:r w:rsidRPr="00B33939">
        <w:rPr>
          <w:lang w:val="ru-RU"/>
        </w:rPr>
        <w:t xml:space="preserve"> </w:t>
      </w:r>
      <w:r>
        <w:rPr>
          <w:lang w:val="ru-RU"/>
        </w:rPr>
        <w:t>Необходимо предоставить УРЛ скриншота с выполненным кейсом.</w:t>
      </w:r>
    </w:p>
  </w:footnote>
  <w:footnote w:id="4">
    <w:p w:rsidR="00B33939" w:rsidRPr="00B33939" w:rsidRDefault="00B33939">
      <w:pPr>
        <w:pStyle w:val="a6"/>
        <w:rPr>
          <w:lang w:val="ru-RU"/>
        </w:rPr>
      </w:pPr>
    </w:p>
  </w:footnote>
  <w:footnote w:id="5">
    <w:p w:rsidR="00B33939" w:rsidRPr="00B33939" w:rsidRDefault="00B33939">
      <w:pPr>
        <w:pStyle w:val="a6"/>
        <w:rPr>
          <w:lang w:val="ru-RU"/>
        </w:rPr>
      </w:pPr>
      <w:r>
        <w:rPr>
          <w:rStyle w:val="a8"/>
        </w:rPr>
        <w:footnoteRef/>
      </w:r>
      <w:r w:rsidRPr="00B33939">
        <w:rPr>
          <w:lang w:val="ru-RU"/>
        </w:rPr>
        <w:t xml:space="preserve"> </w:t>
      </w:r>
      <w:r>
        <w:rPr>
          <w:lang w:val="ru-RU"/>
        </w:rPr>
        <w:t>Необходимо предоставить УРЛ скриншота с выполненным кейсом.</w:t>
      </w:r>
    </w:p>
  </w:footnote>
  <w:footnote w:id="6">
    <w:p w:rsidR="00B33939" w:rsidRPr="00B33939" w:rsidRDefault="00B33939">
      <w:pPr>
        <w:pStyle w:val="a6"/>
        <w:rPr>
          <w:lang w:val="ru-RU"/>
        </w:rPr>
      </w:pPr>
    </w:p>
  </w:footnote>
  <w:footnote w:id="7">
    <w:p w:rsidR="00B33939" w:rsidRPr="00B33939" w:rsidRDefault="00B33939">
      <w:pPr>
        <w:pStyle w:val="a6"/>
        <w:rPr>
          <w:lang w:val="ru-RU"/>
        </w:rPr>
      </w:pPr>
      <w:r w:rsidRPr="00B33939">
        <w:rPr>
          <w:rStyle w:val="a8"/>
          <w:lang w:val="ru-RU"/>
        </w:rPr>
        <w:t>*</w:t>
      </w:r>
      <w:r w:rsidRPr="00B33939">
        <w:rPr>
          <w:lang w:val="ru-RU"/>
        </w:rPr>
        <w:t xml:space="preserve"> </w:t>
      </w:r>
      <w:r>
        <w:rPr>
          <w:lang w:val="ru-RU"/>
        </w:rPr>
        <w:t>Необходимо предоставить УРЛ скриншота с выполненным кейсом.</w:t>
      </w:r>
    </w:p>
  </w:footnote>
  <w:footnote w:id="8">
    <w:p w:rsidR="00B33939" w:rsidRPr="00B33939" w:rsidRDefault="00B33939">
      <w:pPr>
        <w:pStyle w:val="a6"/>
        <w:rPr>
          <w:lang w:val="ru-RU"/>
        </w:rPr>
      </w:pPr>
    </w:p>
  </w:footnote>
  <w:footnote w:id="9">
    <w:p w:rsidR="00B33939" w:rsidRPr="00B33939" w:rsidRDefault="00B33939">
      <w:pPr>
        <w:pStyle w:val="a6"/>
        <w:rPr>
          <w:lang w:val="ru-RU"/>
        </w:rPr>
      </w:pPr>
      <w:r w:rsidRPr="00B33939">
        <w:rPr>
          <w:rStyle w:val="a8"/>
          <w:lang w:val="ru-RU"/>
        </w:rPr>
        <w:t>*</w:t>
      </w:r>
      <w:r w:rsidRPr="00B33939">
        <w:rPr>
          <w:lang w:val="ru-RU"/>
        </w:rPr>
        <w:t xml:space="preserve"> </w:t>
      </w:r>
      <w:r>
        <w:rPr>
          <w:lang w:val="ru-RU"/>
        </w:rPr>
        <w:t>Необходимо предоставить УРЛ скриншота с выполненным кейсом.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BAB"/>
    <w:multiLevelType w:val="hybridMultilevel"/>
    <w:tmpl w:val="F8F6A18C"/>
    <w:lvl w:ilvl="0" w:tplc="C5920BF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36C67"/>
    <w:multiLevelType w:val="hybridMultilevel"/>
    <w:tmpl w:val="1526A98A"/>
    <w:lvl w:ilvl="0" w:tplc="C5920BF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31F98"/>
    <w:multiLevelType w:val="hybridMultilevel"/>
    <w:tmpl w:val="74C2C13E"/>
    <w:lvl w:ilvl="0" w:tplc="95B8194A">
      <w:start w:val="1"/>
      <w:numFmt w:val="bullet"/>
      <w:pStyle w:val="1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80D4115"/>
    <w:multiLevelType w:val="multilevel"/>
    <w:tmpl w:val="B622D504"/>
    <w:lvl w:ilvl="0">
      <w:start w:val="1"/>
      <w:numFmt w:val="decimal"/>
      <w:pStyle w:val="10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4">
    <w:nsid w:val="5A9556CB"/>
    <w:multiLevelType w:val="multilevel"/>
    <w:tmpl w:val="CC765DCC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142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pStyle w:val="30"/>
      <w:suff w:val="space"/>
      <w:lvlText w:val="%1.%2.%3"/>
      <w:lvlJc w:val="left"/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F9"/>
    <w:rsid w:val="000367BA"/>
    <w:rsid w:val="000663E3"/>
    <w:rsid w:val="002C23F9"/>
    <w:rsid w:val="003F7731"/>
    <w:rsid w:val="0053011B"/>
    <w:rsid w:val="00615FD0"/>
    <w:rsid w:val="0066619F"/>
    <w:rsid w:val="006C5BCD"/>
    <w:rsid w:val="00737D20"/>
    <w:rsid w:val="007F4233"/>
    <w:rsid w:val="0087461B"/>
    <w:rsid w:val="00B33939"/>
    <w:rsid w:val="00D15F5D"/>
    <w:rsid w:val="00D32C73"/>
    <w:rsid w:val="00DE0519"/>
    <w:rsid w:val="00E124DB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0"/>
    <w:pPr>
      <w:widowControl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2C2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1"/>
    <w:qFormat/>
    <w:rsid w:val="002C23F9"/>
    <w:pPr>
      <w:keepNext/>
      <w:numPr>
        <w:ilvl w:val="1"/>
        <w:numId w:val="1"/>
      </w:numPr>
      <w:spacing w:before="160" w:after="160"/>
      <w:textAlignment w:val="baseline"/>
      <w:outlineLvl w:val="1"/>
    </w:pPr>
    <w:rPr>
      <w:b/>
      <w:bCs/>
      <w:iCs/>
      <w:sz w:val="28"/>
      <w:szCs w:val="28"/>
      <w:lang w:val="x-none" w:eastAsia="x-none"/>
    </w:rPr>
  </w:style>
  <w:style w:type="paragraph" w:styleId="30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1"/>
    <w:qFormat/>
    <w:rsid w:val="002C23F9"/>
    <w:pPr>
      <w:keepNext/>
      <w:numPr>
        <w:ilvl w:val="2"/>
        <w:numId w:val="1"/>
      </w:numPr>
      <w:spacing w:before="120" w:after="120"/>
      <w:textAlignment w:val="baseline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2C23F9"/>
    <w:pPr>
      <w:keepNext/>
      <w:numPr>
        <w:ilvl w:val="3"/>
        <w:numId w:val="1"/>
      </w:numPr>
      <w:tabs>
        <w:tab w:val="left" w:pos="993"/>
      </w:tabs>
      <w:spacing w:before="120" w:after="120"/>
      <w:textAlignment w:val="baseline"/>
      <w:outlineLvl w:val="3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0"/>
    <w:uiPriority w:val="9"/>
    <w:rsid w:val="002C23F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1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0"/>
    <w:uiPriority w:val="9"/>
    <w:rsid w:val="002C23F9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2C23F9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1">
    <w:name w:val="_Заголовок 1"/>
    <w:basedOn w:val="12"/>
    <w:next w:val="a"/>
    <w:link w:val="14"/>
    <w:qFormat/>
    <w:rsid w:val="002C23F9"/>
    <w:pPr>
      <w:pageBreakBefore/>
      <w:numPr>
        <w:numId w:val="1"/>
      </w:numPr>
      <w:spacing w:before="200" w:after="200" w:line="240" w:lineRule="auto"/>
    </w:pPr>
    <w:rPr>
      <w:rFonts w:ascii="Times New Roman" w:eastAsia="Times New Roman" w:hAnsi="Times New Roman" w:cs="Times New Roman"/>
      <w:caps/>
      <w:color w:val="auto"/>
      <w:kern w:val="32"/>
      <w:sz w:val="32"/>
      <w:szCs w:val="32"/>
      <w:lang w:val="x-none" w:eastAsia="x-none"/>
    </w:rPr>
  </w:style>
  <w:style w:type="character" w:customStyle="1" w:styleId="14">
    <w:name w:val="_Заголовок 1 Знак"/>
    <w:link w:val="11"/>
    <w:locked/>
    <w:rsid w:val="002C23F9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rsid w:val="002C23F9"/>
    <w:pPr>
      <w:spacing w:after="120"/>
      <w:textAlignment w:val="baseline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C23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1"/>
    <w:rsid w:val="002C23F9"/>
    <w:rPr>
      <w:sz w:val="24"/>
      <w:szCs w:val="24"/>
      <w:lang w:val="ru-RU" w:eastAsia="ru-RU" w:bidi="ar-SA"/>
    </w:rPr>
  </w:style>
  <w:style w:type="character" w:customStyle="1" w:styleId="13">
    <w:name w:val="Заголовок 1 Знак"/>
    <w:basedOn w:val="a0"/>
    <w:link w:val="12"/>
    <w:uiPriority w:val="9"/>
    <w:rsid w:val="002C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tablehdr">
    <w:name w:val="it_table_hdr"/>
    <w:basedOn w:val="a"/>
    <w:qFormat/>
    <w:rsid w:val="0087461B"/>
    <w:pPr>
      <w:keepNext/>
      <w:spacing w:before="120" w:after="120" w:line="240" w:lineRule="auto"/>
      <w:jc w:val="center"/>
    </w:pPr>
    <w:rPr>
      <w:b/>
    </w:rPr>
  </w:style>
  <w:style w:type="paragraph" w:customStyle="1" w:styleId="ittablemain">
    <w:name w:val="it_table_main"/>
    <w:basedOn w:val="a"/>
    <w:next w:val="a"/>
    <w:qFormat/>
    <w:rsid w:val="0087461B"/>
    <w:pPr>
      <w:spacing w:line="240" w:lineRule="auto"/>
    </w:pPr>
  </w:style>
  <w:style w:type="paragraph" w:customStyle="1" w:styleId="itmain">
    <w:name w:val="it_main"/>
    <w:basedOn w:val="a"/>
    <w:qFormat/>
    <w:rsid w:val="0087461B"/>
    <w:pPr>
      <w:spacing w:line="240" w:lineRule="auto"/>
      <w:ind w:firstLine="720"/>
    </w:pPr>
  </w:style>
  <w:style w:type="paragraph" w:customStyle="1" w:styleId="ittablemainbold">
    <w:name w:val="it_table_main_bold"/>
    <w:basedOn w:val="ittablemain"/>
    <w:qFormat/>
    <w:rsid w:val="0087461B"/>
    <w:rPr>
      <w:b/>
    </w:rPr>
  </w:style>
  <w:style w:type="character" w:styleId="a5">
    <w:name w:val="Hyperlink"/>
    <w:basedOn w:val="a0"/>
    <w:uiPriority w:val="99"/>
    <w:unhideWhenUsed/>
    <w:rsid w:val="00D15F5D"/>
    <w:rPr>
      <w:color w:val="0563C1"/>
      <w:u w:val="single"/>
    </w:rPr>
  </w:style>
  <w:style w:type="paragraph" w:customStyle="1" w:styleId="Normal1">
    <w:name w:val="Normal1"/>
    <w:basedOn w:val="a"/>
    <w:rsid w:val="00D15F5D"/>
    <w:pPr>
      <w:widowControl/>
      <w:autoSpaceDN/>
      <w:adjustRightInd/>
      <w:spacing w:line="276" w:lineRule="auto"/>
      <w:jc w:val="left"/>
    </w:pPr>
    <w:rPr>
      <w:rFonts w:ascii="Arial" w:eastAsiaTheme="minorHAnsi" w:hAnsi="Arial" w:cs="Arial"/>
      <w:color w:val="000000"/>
      <w:sz w:val="22"/>
      <w:szCs w:val="22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D15F5D"/>
    <w:pPr>
      <w:widowControl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15F5D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D15F5D"/>
    <w:rPr>
      <w:vertAlign w:val="superscript"/>
    </w:rPr>
  </w:style>
  <w:style w:type="paragraph" w:customStyle="1" w:styleId="a9">
    <w:name w:val="_Заголовок таблицы"/>
    <w:basedOn w:val="a"/>
    <w:rsid w:val="00FD504A"/>
    <w:pPr>
      <w:keepNext/>
      <w:widowControl/>
      <w:autoSpaceDN/>
      <w:adjustRightInd/>
      <w:spacing w:before="120" w:after="120" w:line="240" w:lineRule="auto"/>
      <w:jc w:val="center"/>
    </w:pPr>
    <w:rPr>
      <w:b/>
      <w:sz w:val="26"/>
    </w:rPr>
  </w:style>
  <w:style w:type="paragraph" w:styleId="aa">
    <w:name w:val="caption"/>
    <w:basedOn w:val="a"/>
    <w:next w:val="a"/>
    <w:semiHidden/>
    <w:qFormat/>
    <w:rsid w:val="00FD504A"/>
    <w:pPr>
      <w:spacing w:before="60" w:after="120"/>
      <w:jc w:val="center"/>
      <w:textAlignment w:val="baseline"/>
    </w:pPr>
    <w:rPr>
      <w:bCs/>
      <w:sz w:val="22"/>
      <w:szCs w:val="20"/>
    </w:rPr>
  </w:style>
  <w:style w:type="paragraph" w:customStyle="1" w:styleId="32">
    <w:name w:val="_Заголовок 3"/>
    <w:basedOn w:val="30"/>
    <w:next w:val="ab"/>
    <w:link w:val="33"/>
    <w:qFormat/>
    <w:rsid w:val="00FD504A"/>
    <w:pPr>
      <w:numPr>
        <w:ilvl w:val="0"/>
        <w:numId w:val="0"/>
      </w:numPr>
      <w:spacing w:before="240"/>
      <w:ind w:left="3294" w:hanging="360"/>
    </w:pPr>
    <w:rPr>
      <w:rFonts w:cs="Arial"/>
      <w:sz w:val="28"/>
      <w:lang w:eastAsia="ru-RU"/>
    </w:rPr>
  </w:style>
  <w:style w:type="paragraph" w:customStyle="1" w:styleId="ab">
    <w:name w:val="_Основной с красной строки"/>
    <w:basedOn w:val="a"/>
    <w:link w:val="ac"/>
    <w:qFormat/>
    <w:rsid w:val="00FD504A"/>
    <w:pPr>
      <w:widowControl/>
      <w:autoSpaceDN/>
      <w:adjustRightInd/>
      <w:spacing w:line="360" w:lineRule="exact"/>
      <w:ind w:firstLine="709"/>
    </w:pPr>
    <w:rPr>
      <w:sz w:val="26"/>
    </w:rPr>
  </w:style>
  <w:style w:type="character" w:customStyle="1" w:styleId="33">
    <w:name w:val="_Заголовок 3 Знак"/>
    <w:basedOn w:val="31"/>
    <w:link w:val="32"/>
    <w:rsid w:val="00FD504A"/>
    <w:rPr>
      <w:rFonts w:ascii="Times New Roman" w:eastAsia="Times New Roman" w:hAnsi="Times New Roman" w:cs="Arial"/>
      <w:b/>
      <w:bCs/>
      <w:sz w:val="28"/>
      <w:szCs w:val="26"/>
      <w:lang w:val="x-none" w:eastAsia="ru-RU"/>
    </w:rPr>
  </w:style>
  <w:style w:type="paragraph" w:customStyle="1" w:styleId="10">
    <w:name w:val="_Нумерованный 1"/>
    <w:basedOn w:val="a"/>
    <w:link w:val="110"/>
    <w:qFormat/>
    <w:rsid w:val="00FD504A"/>
    <w:pPr>
      <w:numPr>
        <w:numId w:val="4"/>
      </w:numPr>
      <w:textAlignment w:val="baseline"/>
    </w:pPr>
    <w:rPr>
      <w:sz w:val="26"/>
    </w:rPr>
  </w:style>
  <w:style w:type="paragraph" w:customStyle="1" w:styleId="2">
    <w:name w:val="_Нумерованный 2"/>
    <w:basedOn w:val="10"/>
    <w:link w:val="210"/>
    <w:qFormat/>
    <w:rsid w:val="00FD504A"/>
    <w:pPr>
      <w:numPr>
        <w:ilvl w:val="1"/>
      </w:numPr>
    </w:pPr>
  </w:style>
  <w:style w:type="paragraph" w:customStyle="1" w:styleId="3">
    <w:name w:val="_Нумерованный 3"/>
    <w:basedOn w:val="2"/>
    <w:qFormat/>
    <w:rsid w:val="00FD504A"/>
    <w:pPr>
      <w:numPr>
        <w:ilvl w:val="2"/>
      </w:numPr>
      <w:tabs>
        <w:tab w:val="clear" w:pos="-624"/>
        <w:tab w:val="num" w:pos="360"/>
      </w:tabs>
    </w:pPr>
  </w:style>
  <w:style w:type="character" w:customStyle="1" w:styleId="110">
    <w:name w:val="_Нумерованный 1 Знак1"/>
    <w:link w:val="10"/>
    <w:rsid w:val="00FD504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0">
    <w:name w:val="_Нумерованный 2 Знак1"/>
    <w:basedOn w:val="110"/>
    <w:link w:val="2"/>
    <w:rsid w:val="00FD50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_Название таблицы"/>
    <w:basedOn w:val="a"/>
    <w:rsid w:val="00FD504A"/>
    <w:pPr>
      <w:keepNext/>
      <w:spacing w:before="120" w:after="40"/>
      <w:ind w:firstLine="357"/>
      <w:jc w:val="right"/>
      <w:textAlignment w:val="baseline"/>
    </w:pPr>
    <w:rPr>
      <w:sz w:val="26"/>
      <w:szCs w:val="20"/>
    </w:rPr>
  </w:style>
  <w:style w:type="paragraph" w:customStyle="1" w:styleId="1">
    <w:name w:val="_Маркированный список уровня 1"/>
    <w:basedOn w:val="a"/>
    <w:link w:val="16"/>
    <w:qFormat/>
    <w:rsid w:val="00FD504A"/>
    <w:pPr>
      <w:numPr>
        <w:numId w:val="3"/>
      </w:numPr>
      <w:tabs>
        <w:tab w:val="left" w:pos="1134"/>
      </w:tabs>
      <w:spacing w:after="60"/>
      <w:textAlignment w:val="baseline"/>
    </w:pPr>
    <w:rPr>
      <w:sz w:val="26"/>
    </w:rPr>
  </w:style>
  <w:style w:type="character" w:customStyle="1" w:styleId="ac">
    <w:name w:val="_Основной с красной строки Знак"/>
    <w:link w:val="ab"/>
    <w:rsid w:val="00FD50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41">
    <w:name w:val="_Заголовок 4"/>
    <w:basedOn w:val="30"/>
    <w:next w:val="ab"/>
    <w:qFormat/>
    <w:rsid w:val="00FD504A"/>
    <w:pPr>
      <w:widowControl/>
      <w:numPr>
        <w:ilvl w:val="0"/>
        <w:numId w:val="0"/>
      </w:numPr>
      <w:tabs>
        <w:tab w:val="num" w:pos="0"/>
        <w:tab w:val="left" w:pos="993"/>
      </w:tabs>
      <w:outlineLvl w:val="3"/>
    </w:pPr>
    <w:rPr>
      <w:rFonts w:cs="Arial"/>
      <w:szCs w:val="24"/>
      <w:lang w:val="ru-RU" w:eastAsia="ru-RU"/>
    </w:rPr>
  </w:style>
  <w:style w:type="character" w:customStyle="1" w:styleId="16">
    <w:name w:val="_Маркированный список уровня 1 Знак"/>
    <w:link w:val="1"/>
    <w:rsid w:val="00FD504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0"/>
    <w:pPr>
      <w:widowControl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2C2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1"/>
    <w:qFormat/>
    <w:rsid w:val="002C23F9"/>
    <w:pPr>
      <w:keepNext/>
      <w:numPr>
        <w:ilvl w:val="1"/>
        <w:numId w:val="1"/>
      </w:numPr>
      <w:spacing w:before="160" w:after="160"/>
      <w:textAlignment w:val="baseline"/>
      <w:outlineLvl w:val="1"/>
    </w:pPr>
    <w:rPr>
      <w:b/>
      <w:bCs/>
      <w:iCs/>
      <w:sz w:val="28"/>
      <w:szCs w:val="28"/>
      <w:lang w:val="x-none" w:eastAsia="x-none"/>
    </w:rPr>
  </w:style>
  <w:style w:type="paragraph" w:styleId="30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1"/>
    <w:qFormat/>
    <w:rsid w:val="002C23F9"/>
    <w:pPr>
      <w:keepNext/>
      <w:numPr>
        <w:ilvl w:val="2"/>
        <w:numId w:val="1"/>
      </w:numPr>
      <w:spacing w:before="120" w:after="120"/>
      <w:textAlignment w:val="baseline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2C23F9"/>
    <w:pPr>
      <w:keepNext/>
      <w:numPr>
        <w:ilvl w:val="3"/>
        <w:numId w:val="1"/>
      </w:numPr>
      <w:tabs>
        <w:tab w:val="left" w:pos="993"/>
      </w:tabs>
      <w:spacing w:before="120" w:after="120"/>
      <w:textAlignment w:val="baseline"/>
      <w:outlineLvl w:val="3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0"/>
    <w:uiPriority w:val="9"/>
    <w:rsid w:val="002C23F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1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0"/>
    <w:uiPriority w:val="9"/>
    <w:rsid w:val="002C23F9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2C23F9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1">
    <w:name w:val="_Заголовок 1"/>
    <w:basedOn w:val="12"/>
    <w:next w:val="a"/>
    <w:link w:val="14"/>
    <w:qFormat/>
    <w:rsid w:val="002C23F9"/>
    <w:pPr>
      <w:pageBreakBefore/>
      <w:numPr>
        <w:numId w:val="1"/>
      </w:numPr>
      <w:spacing w:before="200" w:after="200" w:line="240" w:lineRule="auto"/>
    </w:pPr>
    <w:rPr>
      <w:rFonts w:ascii="Times New Roman" w:eastAsia="Times New Roman" w:hAnsi="Times New Roman" w:cs="Times New Roman"/>
      <w:caps/>
      <w:color w:val="auto"/>
      <w:kern w:val="32"/>
      <w:sz w:val="32"/>
      <w:szCs w:val="32"/>
      <w:lang w:val="x-none" w:eastAsia="x-none"/>
    </w:rPr>
  </w:style>
  <w:style w:type="character" w:customStyle="1" w:styleId="14">
    <w:name w:val="_Заголовок 1 Знак"/>
    <w:link w:val="11"/>
    <w:locked/>
    <w:rsid w:val="002C23F9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rsid w:val="002C23F9"/>
    <w:pPr>
      <w:spacing w:after="120"/>
      <w:textAlignment w:val="baseline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C23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1"/>
    <w:rsid w:val="002C23F9"/>
    <w:rPr>
      <w:sz w:val="24"/>
      <w:szCs w:val="24"/>
      <w:lang w:val="ru-RU" w:eastAsia="ru-RU" w:bidi="ar-SA"/>
    </w:rPr>
  </w:style>
  <w:style w:type="character" w:customStyle="1" w:styleId="13">
    <w:name w:val="Заголовок 1 Знак"/>
    <w:basedOn w:val="a0"/>
    <w:link w:val="12"/>
    <w:uiPriority w:val="9"/>
    <w:rsid w:val="002C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tablehdr">
    <w:name w:val="it_table_hdr"/>
    <w:basedOn w:val="a"/>
    <w:qFormat/>
    <w:rsid w:val="0087461B"/>
    <w:pPr>
      <w:keepNext/>
      <w:spacing w:before="120" w:after="120" w:line="240" w:lineRule="auto"/>
      <w:jc w:val="center"/>
    </w:pPr>
    <w:rPr>
      <w:b/>
    </w:rPr>
  </w:style>
  <w:style w:type="paragraph" w:customStyle="1" w:styleId="ittablemain">
    <w:name w:val="it_table_main"/>
    <w:basedOn w:val="a"/>
    <w:next w:val="a"/>
    <w:qFormat/>
    <w:rsid w:val="0087461B"/>
    <w:pPr>
      <w:spacing w:line="240" w:lineRule="auto"/>
    </w:pPr>
  </w:style>
  <w:style w:type="paragraph" w:customStyle="1" w:styleId="itmain">
    <w:name w:val="it_main"/>
    <w:basedOn w:val="a"/>
    <w:qFormat/>
    <w:rsid w:val="0087461B"/>
    <w:pPr>
      <w:spacing w:line="240" w:lineRule="auto"/>
      <w:ind w:firstLine="720"/>
    </w:pPr>
  </w:style>
  <w:style w:type="paragraph" w:customStyle="1" w:styleId="ittablemainbold">
    <w:name w:val="it_table_main_bold"/>
    <w:basedOn w:val="ittablemain"/>
    <w:qFormat/>
    <w:rsid w:val="0087461B"/>
    <w:rPr>
      <w:b/>
    </w:rPr>
  </w:style>
  <w:style w:type="character" w:styleId="a5">
    <w:name w:val="Hyperlink"/>
    <w:basedOn w:val="a0"/>
    <w:uiPriority w:val="99"/>
    <w:unhideWhenUsed/>
    <w:rsid w:val="00D15F5D"/>
    <w:rPr>
      <w:color w:val="0563C1"/>
      <w:u w:val="single"/>
    </w:rPr>
  </w:style>
  <w:style w:type="paragraph" w:customStyle="1" w:styleId="Normal1">
    <w:name w:val="Normal1"/>
    <w:basedOn w:val="a"/>
    <w:rsid w:val="00D15F5D"/>
    <w:pPr>
      <w:widowControl/>
      <w:autoSpaceDN/>
      <w:adjustRightInd/>
      <w:spacing w:line="276" w:lineRule="auto"/>
      <w:jc w:val="left"/>
    </w:pPr>
    <w:rPr>
      <w:rFonts w:ascii="Arial" w:eastAsiaTheme="minorHAnsi" w:hAnsi="Arial" w:cs="Arial"/>
      <w:color w:val="000000"/>
      <w:sz w:val="22"/>
      <w:szCs w:val="22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D15F5D"/>
    <w:pPr>
      <w:widowControl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15F5D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D15F5D"/>
    <w:rPr>
      <w:vertAlign w:val="superscript"/>
    </w:rPr>
  </w:style>
  <w:style w:type="paragraph" w:customStyle="1" w:styleId="a9">
    <w:name w:val="_Заголовок таблицы"/>
    <w:basedOn w:val="a"/>
    <w:rsid w:val="00FD504A"/>
    <w:pPr>
      <w:keepNext/>
      <w:widowControl/>
      <w:autoSpaceDN/>
      <w:adjustRightInd/>
      <w:spacing w:before="120" w:after="120" w:line="240" w:lineRule="auto"/>
      <w:jc w:val="center"/>
    </w:pPr>
    <w:rPr>
      <w:b/>
      <w:sz w:val="26"/>
    </w:rPr>
  </w:style>
  <w:style w:type="paragraph" w:styleId="aa">
    <w:name w:val="caption"/>
    <w:basedOn w:val="a"/>
    <w:next w:val="a"/>
    <w:semiHidden/>
    <w:qFormat/>
    <w:rsid w:val="00FD504A"/>
    <w:pPr>
      <w:spacing w:before="60" w:after="120"/>
      <w:jc w:val="center"/>
      <w:textAlignment w:val="baseline"/>
    </w:pPr>
    <w:rPr>
      <w:bCs/>
      <w:sz w:val="22"/>
      <w:szCs w:val="20"/>
    </w:rPr>
  </w:style>
  <w:style w:type="paragraph" w:customStyle="1" w:styleId="32">
    <w:name w:val="_Заголовок 3"/>
    <w:basedOn w:val="30"/>
    <w:next w:val="ab"/>
    <w:link w:val="33"/>
    <w:qFormat/>
    <w:rsid w:val="00FD504A"/>
    <w:pPr>
      <w:numPr>
        <w:ilvl w:val="0"/>
        <w:numId w:val="0"/>
      </w:numPr>
      <w:spacing w:before="240"/>
      <w:ind w:left="3294" w:hanging="360"/>
    </w:pPr>
    <w:rPr>
      <w:rFonts w:cs="Arial"/>
      <w:sz w:val="28"/>
      <w:lang w:eastAsia="ru-RU"/>
    </w:rPr>
  </w:style>
  <w:style w:type="paragraph" w:customStyle="1" w:styleId="ab">
    <w:name w:val="_Основной с красной строки"/>
    <w:basedOn w:val="a"/>
    <w:link w:val="ac"/>
    <w:qFormat/>
    <w:rsid w:val="00FD504A"/>
    <w:pPr>
      <w:widowControl/>
      <w:autoSpaceDN/>
      <w:adjustRightInd/>
      <w:spacing w:line="360" w:lineRule="exact"/>
      <w:ind w:firstLine="709"/>
    </w:pPr>
    <w:rPr>
      <w:sz w:val="26"/>
    </w:rPr>
  </w:style>
  <w:style w:type="character" w:customStyle="1" w:styleId="33">
    <w:name w:val="_Заголовок 3 Знак"/>
    <w:basedOn w:val="31"/>
    <w:link w:val="32"/>
    <w:rsid w:val="00FD504A"/>
    <w:rPr>
      <w:rFonts w:ascii="Times New Roman" w:eastAsia="Times New Roman" w:hAnsi="Times New Roman" w:cs="Arial"/>
      <w:b/>
      <w:bCs/>
      <w:sz w:val="28"/>
      <w:szCs w:val="26"/>
      <w:lang w:val="x-none" w:eastAsia="ru-RU"/>
    </w:rPr>
  </w:style>
  <w:style w:type="paragraph" w:customStyle="1" w:styleId="10">
    <w:name w:val="_Нумерованный 1"/>
    <w:basedOn w:val="a"/>
    <w:link w:val="110"/>
    <w:qFormat/>
    <w:rsid w:val="00FD504A"/>
    <w:pPr>
      <w:numPr>
        <w:numId w:val="4"/>
      </w:numPr>
      <w:textAlignment w:val="baseline"/>
    </w:pPr>
    <w:rPr>
      <w:sz w:val="26"/>
    </w:rPr>
  </w:style>
  <w:style w:type="paragraph" w:customStyle="1" w:styleId="2">
    <w:name w:val="_Нумерованный 2"/>
    <w:basedOn w:val="10"/>
    <w:link w:val="210"/>
    <w:qFormat/>
    <w:rsid w:val="00FD504A"/>
    <w:pPr>
      <w:numPr>
        <w:ilvl w:val="1"/>
      </w:numPr>
    </w:pPr>
  </w:style>
  <w:style w:type="paragraph" w:customStyle="1" w:styleId="3">
    <w:name w:val="_Нумерованный 3"/>
    <w:basedOn w:val="2"/>
    <w:qFormat/>
    <w:rsid w:val="00FD504A"/>
    <w:pPr>
      <w:numPr>
        <w:ilvl w:val="2"/>
      </w:numPr>
      <w:tabs>
        <w:tab w:val="clear" w:pos="-624"/>
        <w:tab w:val="num" w:pos="360"/>
      </w:tabs>
    </w:pPr>
  </w:style>
  <w:style w:type="character" w:customStyle="1" w:styleId="110">
    <w:name w:val="_Нумерованный 1 Знак1"/>
    <w:link w:val="10"/>
    <w:rsid w:val="00FD504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0">
    <w:name w:val="_Нумерованный 2 Знак1"/>
    <w:basedOn w:val="110"/>
    <w:link w:val="2"/>
    <w:rsid w:val="00FD50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_Название таблицы"/>
    <w:basedOn w:val="a"/>
    <w:rsid w:val="00FD504A"/>
    <w:pPr>
      <w:keepNext/>
      <w:spacing w:before="120" w:after="40"/>
      <w:ind w:firstLine="357"/>
      <w:jc w:val="right"/>
      <w:textAlignment w:val="baseline"/>
    </w:pPr>
    <w:rPr>
      <w:sz w:val="26"/>
      <w:szCs w:val="20"/>
    </w:rPr>
  </w:style>
  <w:style w:type="paragraph" w:customStyle="1" w:styleId="1">
    <w:name w:val="_Маркированный список уровня 1"/>
    <w:basedOn w:val="a"/>
    <w:link w:val="16"/>
    <w:qFormat/>
    <w:rsid w:val="00FD504A"/>
    <w:pPr>
      <w:numPr>
        <w:numId w:val="3"/>
      </w:numPr>
      <w:tabs>
        <w:tab w:val="left" w:pos="1134"/>
      </w:tabs>
      <w:spacing w:after="60"/>
      <w:textAlignment w:val="baseline"/>
    </w:pPr>
    <w:rPr>
      <w:sz w:val="26"/>
    </w:rPr>
  </w:style>
  <w:style w:type="character" w:customStyle="1" w:styleId="ac">
    <w:name w:val="_Основной с красной строки Знак"/>
    <w:link w:val="ab"/>
    <w:rsid w:val="00FD50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41">
    <w:name w:val="_Заголовок 4"/>
    <w:basedOn w:val="30"/>
    <w:next w:val="ab"/>
    <w:qFormat/>
    <w:rsid w:val="00FD504A"/>
    <w:pPr>
      <w:widowControl/>
      <w:numPr>
        <w:ilvl w:val="0"/>
        <w:numId w:val="0"/>
      </w:numPr>
      <w:tabs>
        <w:tab w:val="num" w:pos="0"/>
        <w:tab w:val="left" w:pos="993"/>
      </w:tabs>
      <w:outlineLvl w:val="3"/>
    </w:pPr>
    <w:rPr>
      <w:rFonts w:cs="Arial"/>
      <w:szCs w:val="24"/>
      <w:lang w:val="ru-RU" w:eastAsia="ru-RU"/>
    </w:rPr>
  </w:style>
  <w:style w:type="character" w:customStyle="1" w:styleId="16">
    <w:name w:val="_Маркированный список уровня 1 Знак"/>
    <w:link w:val="1"/>
    <w:rsid w:val="00FD504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@de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5778-43DF-4DB4-8C43-6EA827C6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</dc:creator>
  <cp:lastModifiedBy>RTlabs</cp:lastModifiedBy>
  <cp:revision>2</cp:revision>
  <dcterms:created xsi:type="dcterms:W3CDTF">2016-04-08T14:32:00Z</dcterms:created>
  <dcterms:modified xsi:type="dcterms:W3CDTF">2016-04-08T14:32:00Z</dcterms:modified>
</cp:coreProperties>
</file>